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0544F" w14:textId="287DC03F" w:rsidR="00B95F59" w:rsidRPr="004D6EC9" w:rsidRDefault="00B95F59" w:rsidP="00B95F59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4D6EC9">
        <w:rPr>
          <w:rFonts w:ascii="Arial" w:hAnsi="Arial" w:cs="Arial"/>
          <w:b/>
          <w:sz w:val="16"/>
          <w:szCs w:val="16"/>
        </w:rPr>
        <w:t>PKP Polskie Linie Kolejowe S.A.</w:t>
      </w:r>
    </w:p>
    <w:p w14:paraId="230F506A" w14:textId="77777777" w:rsidR="00B95F59" w:rsidRDefault="00B95F59" w:rsidP="00B95F59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Zakład Linii Kolejowych</w:t>
      </w:r>
    </w:p>
    <w:p w14:paraId="1D8CB3C6" w14:textId="77777777" w:rsidR="00B95F59" w:rsidRDefault="00B95F59" w:rsidP="00B95F59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W Wałbrzychu</w:t>
      </w:r>
    </w:p>
    <w:p w14:paraId="39D96E6C" w14:textId="77777777" w:rsidR="00B95F59" w:rsidRDefault="00B95F59" w:rsidP="00B95F59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AF5D93">
        <w:rPr>
          <w:rFonts w:ascii="Arial" w:hAnsi="Arial" w:cs="Arial"/>
          <w:b/>
          <w:sz w:val="16"/>
          <w:szCs w:val="16"/>
        </w:rPr>
        <w:t>Dział</w:t>
      </w:r>
      <w:r>
        <w:rPr>
          <w:rFonts w:ascii="Arial" w:hAnsi="Arial" w:cs="Arial"/>
          <w:b/>
          <w:sz w:val="16"/>
          <w:szCs w:val="16"/>
        </w:rPr>
        <w:t xml:space="preserve"> ds. Dróg Kolejowych i Ochrony Ś</w:t>
      </w:r>
      <w:r w:rsidRPr="00AF5D93">
        <w:rPr>
          <w:rFonts w:ascii="Arial" w:hAnsi="Arial" w:cs="Arial"/>
          <w:b/>
          <w:sz w:val="16"/>
          <w:szCs w:val="16"/>
        </w:rPr>
        <w:t>rodowiska</w:t>
      </w:r>
    </w:p>
    <w:p w14:paraId="656E079D" w14:textId="77777777" w:rsidR="00B95F59" w:rsidRPr="004D6EC9" w:rsidRDefault="00B95F59" w:rsidP="00B95F5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4D6EC9">
        <w:rPr>
          <w:rFonts w:ascii="Arial" w:hAnsi="Arial" w:cs="Arial"/>
          <w:sz w:val="16"/>
          <w:szCs w:val="16"/>
        </w:rPr>
        <w:t xml:space="preserve">ul. </w:t>
      </w:r>
      <w:r>
        <w:rPr>
          <w:rFonts w:ascii="Arial" w:hAnsi="Arial" w:cs="Arial"/>
          <w:sz w:val="16"/>
          <w:szCs w:val="16"/>
        </w:rPr>
        <w:t>Parkowa 9</w:t>
      </w:r>
      <w:r w:rsidRPr="004D6EC9"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16"/>
          <w:szCs w:val="16"/>
        </w:rPr>
        <w:t>58</w:t>
      </w:r>
      <w:r w:rsidRPr="004D6EC9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302</w:t>
      </w:r>
      <w:r w:rsidRPr="004D6EC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Wałbrzych</w:t>
      </w:r>
    </w:p>
    <w:p w14:paraId="4926FED5" w14:textId="4CB247E4" w:rsidR="00B95F59" w:rsidRPr="0036040A" w:rsidRDefault="00B95F59" w:rsidP="00B95F59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36040A">
        <w:rPr>
          <w:rFonts w:ascii="Arial" w:hAnsi="Arial" w:cs="Arial"/>
          <w:sz w:val="16"/>
          <w:szCs w:val="16"/>
          <w:lang w:val="en-US"/>
        </w:rPr>
        <w:t xml:space="preserve">tel. + 48 74 637 46 </w:t>
      </w:r>
      <w:r w:rsidR="0015127E">
        <w:rPr>
          <w:rFonts w:ascii="Arial" w:hAnsi="Arial" w:cs="Arial"/>
          <w:sz w:val="16"/>
          <w:szCs w:val="16"/>
          <w:lang w:val="en-US"/>
        </w:rPr>
        <w:t>28</w:t>
      </w:r>
    </w:p>
    <w:p w14:paraId="58421A6C" w14:textId="74051288" w:rsidR="00B95F59" w:rsidRPr="0036040A" w:rsidRDefault="0015127E" w:rsidP="00B95F59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Karolina.Krzaczek</w:t>
      </w:r>
      <w:r w:rsidR="00B95F59" w:rsidRPr="0036040A">
        <w:rPr>
          <w:rFonts w:ascii="Arial" w:hAnsi="Arial" w:cs="Arial"/>
          <w:sz w:val="16"/>
          <w:szCs w:val="16"/>
          <w:lang w:val="en-US"/>
        </w:rPr>
        <w:t>@plk-sa.pl</w:t>
      </w:r>
    </w:p>
    <w:p w14:paraId="7AFC98AB" w14:textId="77777777" w:rsidR="00B95F59" w:rsidRPr="004D6EC9" w:rsidRDefault="00B95F59" w:rsidP="00B95F5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4D6EC9">
        <w:rPr>
          <w:rFonts w:ascii="Arial" w:hAnsi="Arial" w:cs="Arial"/>
          <w:sz w:val="16"/>
          <w:szCs w:val="16"/>
        </w:rPr>
        <w:t>www.plk-sa.pl</w:t>
      </w:r>
    </w:p>
    <w:p w14:paraId="4779C67E" w14:textId="77777777" w:rsidR="00ED71C6" w:rsidRDefault="00ED71C6" w:rsidP="00B95F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5C098AE" w14:textId="33A83D6C" w:rsidR="00B95F59" w:rsidRPr="008E20C8" w:rsidRDefault="00B95F59" w:rsidP="00B95F5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B61C7F">
        <w:rPr>
          <w:rFonts w:ascii="Arial" w:hAnsi="Arial" w:cs="Arial"/>
        </w:rPr>
        <w:t>IZ23DK.51</w:t>
      </w:r>
      <w:r w:rsidR="002A3E7C" w:rsidRPr="00B61C7F">
        <w:rPr>
          <w:rFonts w:ascii="Arial" w:hAnsi="Arial" w:cs="Arial"/>
        </w:rPr>
        <w:t>3</w:t>
      </w:r>
      <w:r w:rsidRPr="00B61C7F">
        <w:rPr>
          <w:rFonts w:ascii="Arial" w:hAnsi="Arial" w:cs="Arial"/>
        </w:rPr>
        <w:t>.</w:t>
      </w:r>
      <w:r w:rsidR="00051926">
        <w:rPr>
          <w:rFonts w:ascii="Arial" w:hAnsi="Arial" w:cs="Arial"/>
        </w:rPr>
        <w:t>9.</w:t>
      </w:r>
      <w:r w:rsidRPr="00B61C7F">
        <w:rPr>
          <w:rFonts w:ascii="Arial" w:hAnsi="Arial" w:cs="Arial"/>
        </w:rPr>
        <w:t>20</w:t>
      </w:r>
      <w:r w:rsidR="00245B4F" w:rsidRPr="00B61C7F">
        <w:rPr>
          <w:rFonts w:ascii="Arial" w:hAnsi="Arial" w:cs="Arial"/>
        </w:rPr>
        <w:t>2</w:t>
      </w:r>
      <w:r w:rsidR="004F2E4A">
        <w:rPr>
          <w:rFonts w:ascii="Arial" w:hAnsi="Arial" w:cs="Arial"/>
        </w:rPr>
        <w:t>6</w:t>
      </w:r>
      <w:r w:rsidR="00245B4F" w:rsidRPr="00B61C7F">
        <w:rPr>
          <w:rFonts w:ascii="Arial" w:hAnsi="Arial" w:cs="Arial"/>
        </w:rPr>
        <w:t>.KK.1</w:t>
      </w:r>
      <w:r w:rsidR="00B60D84">
        <w:rPr>
          <w:rFonts w:ascii="Arial" w:hAnsi="Arial" w:cs="Arial"/>
        </w:rPr>
        <w:tab/>
      </w:r>
      <w:r>
        <w:rPr>
          <w:rFonts w:ascii="Arial" w:eastAsia="Times New Roman" w:hAnsi="Arial" w:cs="Arial"/>
          <w:lang w:eastAsia="pl-PL"/>
        </w:rPr>
        <w:t>Wałbrzych, dnia</w:t>
      </w:r>
      <w:r w:rsidRPr="008E20C8">
        <w:rPr>
          <w:rFonts w:ascii="Arial" w:eastAsia="Times New Roman" w:hAnsi="Arial" w:cs="Arial"/>
          <w:lang w:eastAsia="pl-PL"/>
        </w:rPr>
        <w:t xml:space="preserve"> </w:t>
      </w:r>
      <w:r w:rsidR="00051926">
        <w:rPr>
          <w:rFonts w:ascii="Arial" w:eastAsia="Times New Roman" w:hAnsi="Arial" w:cs="Arial"/>
          <w:lang w:eastAsia="pl-PL"/>
        </w:rPr>
        <w:t>2</w:t>
      </w:r>
      <w:r w:rsidR="004A656C">
        <w:rPr>
          <w:rFonts w:ascii="Arial" w:eastAsia="Times New Roman" w:hAnsi="Arial" w:cs="Arial"/>
          <w:lang w:eastAsia="pl-PL"/>
        </w:rPr>
        <w:t>3.02</w:t>
      </w:r>
      <w:r w:rsidR="00A50A55">
        <w:rPr>
          <w:rFonts w:ascii="Arial" w:eastAsia="Times New Roman" w:hAnsi="Arial" w:cs="Arial"/>
          <w:lang w:eastAsia="pl-PL"/>
        </w:rPr>
        <w:t xml:space="preserve">.2026 </w:t>
      </w:r>
      <w:r w:rsidRPr="008E20C8">
        <w:rPr>
          <w:rFonts w:ascii="Arial" w:eastAsia="Times New Roman" w:hAnsi="Arial" w:cs="Arial"/>
          <w:lang w:eastAsia="pl-PL"/>
        </w:rPr>
        <w:t>r.</w:t>
      </w:r>
    </w:p>
    <w:p w14:paraId="68AE1AEF" w14:textId="77777777" w:rsidR="00B95F59" w:rsidRPr="004A6F05" w:rsidRDefault="00B95F59" w:rsidP="00B95F5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A4C26DA" w14:textId="77777777" w:rsidR="00B95F59" w:rsidRDefault="00B95F59" w:rsidP="00B95F59">
      <w:pPr>
        <w:autoSpaceDE w:val="0"/>
        <w:autoSpaceDN w:val="0"/>
        <w:adjustRightInd w:val="0"/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567B65D7" w14:textId="77777777" w:rsidR="00B95F59" w:rsidRDefault="00B95F59" w:rsidP="00B95F59">
      <w:pPr>
        <w:autoSpaceDE w:val="0"/>
        <w:autoSpaceDN w:val="0"/>
        <w:adjustRightInd w:val="0"/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4A6F05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56FED1A1" w14:textId="77777777" w:rsidR="00B95F59" w:rsidRPr="004A6F05" w:rsidRDefault="00B95F59" w:rsidP="00B95F59">
      <w:pPr>
        <w:autoSpaceDE w:val="0"/>
        <w:autoSpaceDN w:val="0"/>
        <w:adjustRightInd w:val="0"/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6910CE00" w14:textId="77777777" w:rsidR="0015127E" w:rsidRDefault="00B95F59" w:rsidP="0015127E">
      <w:pPr>
        <w:suppressAutoHyphens/>
        <w:autoSpaceDN w:val="0"/>
        <w:spacing w:after="0"/>
        <w:ind w:left="2410" w:hanging="241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</w:pPr>
      <w:r w:rsidRPr="004A6F05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>Nazwa zamówienia</w:t>
      </w:r>
      <w:bookmarkStart w:id="0" w:name="_Hlk534285048"/>
      <w:r w:rsidRPr="004A6F05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>:</w:t>
      </w:r>
      <w:bookmarkEnd w:id="0"/>
      <w:r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 xml:space="preserve"> </w:t>
      </w:r>
    </w:p>
    <w:p w14:paraId="72215C93" w14:textId="77777777" w:rsidR="0015127E" w:rsidRDefault="0015127E" w:rsidP="0015127E">
      <w:pPr>
        <w:suppressAutoHyphens/>
        <w:autoSpaceDN w:val="0"/>
        <w:spacing w:after="0"/>
        <w:ind w:left="2410" w:hanging="241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</w:pPr>
    </w:p>
    <w:p w14:paraId="669D204F" w14:textId="6035F33C" w:rsidR="004A3A21" w:rsidRDefault="00051926" w:rsidP="00051926">
      <w:pPr>
        <w:suppressAutoHyphens/>
        <w:autoSpaceDN w:val="0"/>
        <w:spacing w:after="0"/>
        <w:jc w:val="center"/>
        <w:textAlignment w:val="baseline"/>
        <w:rPr>
          <w:rFonts w:ascii="Arial" w:eastAsia="Times New Roman" w:hAnsi="Arial" w:cs="Arial"/>
          <w:kern w:val="3"/>
          <w:lang w:eastAsia="ar-SA"/>
        </w:rPr>
      </w:pPr>
      <w:r>
        <w:rPr>
          <w:rFonts w:ascii="Arial" w:eastAsia="Times New Roman" w:hAnsi="Arial" w:cs="Arial"/>
          <w:kern w:val="3"/>
          <w:lang w:eastAsia="ar-SA"/>
        </w:rPr>
        <w:t>„</w:t>
      </w:r>
      <w:r w:rsidRPr="00051926">
        <w:rPr>
          <w:rFonts w:ascii="Arial" w:eastAsia="Times New Roman" w:hAnsi="Arial" w:cs="Arial"/>
          <w:kern w:val="3"/>
          <w:lang w:eastAsia="ar-SA"/>
        </w:rPr>
        <w:t xml:space="preserve">Zakup i dostawa smaru WHITMORE RAIL do uzupełniania w smarownicach dla ISE Kłodzko </w:t>
      </w:r>
      <w:r>
        <w:rPr>
          <w:rFonts w:ascii="Arial" w:eastAsia="Times New Roman" w:hAnsi="Arial" w:cs="Arial"/>
          <w:kern w:val="3"/>
          <w:lang w:eastAsia="ar-SA"/>
        </w:rPr>
        <w:t>oraz </w:t>
      </w:r>
      <w:r w:rsidRPr="00051926">
        <w:rPr>
          <w:rFonts w:ascii="Arial" w:eastAsia="Times New Roman" w:hAnsi="Arial" w:cs="Arial"/>
          <w:kern w:val="3"/>
          <w:lang w:eastAsia="ar-SA"/>
        </w:rPr>
        <w:t>ISE Wałbrzych</w:t>
      </w:r>
      <w:r>
        <w:rPr>
          <w:rFonts w:ascii="Arial" w:eastAsia="Times New Roman" w:hAnsi="Arial" w:cs="Arial"/>
          <w:kern w:val="3"/>
          <w:lang w:eastAsia="ar-SA"/>
        </w:rPr>
        <w:t>.”</w:t>
      </w:r>
    </w:p>
    <w:p w14:paraId="1BD3435A" w14:textId="77777777" w:rsidR="00554A23" w:rsidRDefault="00554A23" w:rsidP="005D5B9E">
      <w:pPr>
        <w:suppressAutoHyphens/>
        <w:autoSpaceDN w:val="0"/>
        <w:spacing w:after="0"/>
        <w:ind w:left="2694"/>
        <w:jc w:val="both"/>
        <w:textAlignment w:val="baseline"/>
        <w:rPr>
          <w:rFonts w:ascii="Arial" w:eastAsia="Times New Roman" w:hAnsi="Arial" w:cs="Arial"/>
          <w:kern w:val="3"/>
          <w:lang w:eastAsia="ar-SA"/>
        </w:rPr>
      </w:pPr>
    </w:p>
    <w:p w14:paraId="26CDE07C" w14:textId="77777777" w:rsidR="00554A23" w:rsidRDefault="00554A23" w:rsidP="005D5B9E">
      <w:pPr>
        <w:suppressAutoHyphens/>
        <w:autoSpaceDN w:val="0"/>
        <w:spacing w:after="0"/>
        <w:ind w:left="2694"/>
        <w:jc w:val="both"/>
        <w:textAlignment w:val="baseline"/>
        <w:rPr>
          <w:rFonts w:ascii="Arial" w:eastAsia="Times New Roman" w:hAnsi="Arial" w:cs="Arial"/>
          <w:kern w:val="3"/>
          <w:lang w:eastAsia="ar-SA"/>
        </w:rPr>
      </w:pPr>
    </w:p>
    <w:p w14:paraId="31861F18" w14:textId="77777777" w:rsidR="00554A23" w:rsidRDefault="00554A23" w:rsidP="005D5B9E">
      <w:pPr>
        <w:suppressAutoHyphens/>
        <w:autoSpaceDN w:val="0"/>
        <w:spacing w:after="0"/>
        <w:ind w:left="2694"/>
        <w:jc w:val="both"/>
        <w:textAlignment w:val="baseline"/>
        <w:rPr>
          <w:rFonts w:ascii="Arial" w:eastAsia="Times New Roman" w:hAnsi="Arial" w:cs="Arial"/>
          <w:kern w:val="3"/>
          <w:lang w:eastAsia="ar-SA"/>
        </w:rPr>
      </w:pPr>
    </w:p>
    <w:p w14:paraId="65452E24" w14:textId="77777777" w:rsidR="00554A23" w:rsidRPr="00843DB7" w:rsidRDefault="00554A23" w:rsidP="005D5B9E">
      <w:pPr>
        <w:suppressAutoHyphens/>
        <w:autoSpaceDN w:val="0"/>
        <w:spacing w:after="0"/>
        <w:ind w:left="2694"/>
        <w:jc w:val="both"/>
        <w:textAlignment w:val="baseline"/>
        <w:rPr>
          <w:rFonts w:ascii="Arial" w:eastAsia="Times New Roman" w:hAnsi="Arial" w:cs="Arial"/>
          <w:kern w:val="3"/>
          <w:lang w:eastAsia="ar-SA"/>
        </w:rPr>
      </w:pPr>
    </w:p>
    <w:p w14:paraId="04B5D028" w14:textId="77777777" w:rsidR="00B95F59" w:rsidRPr="004A6F05" w:rsidRDefault="00B95F59" w:rsidP="00B95F59">
      <w:pPr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DFF3E2F" w14:textId="77777777" w:rsidR="00B95F59" w:rsidRDefault="00B95F59" w:rsidP="00B95F59">
      <w:pPr>
        <w:spacing w:after="0"/>
        <w:jc w:val="both"/>
        <w:rPr>
          <w:rFonts w:ascii="Arial" w:hAnsi="Arial" w:cs="Arial"/>
        </w:rPr>
      </w:pPr>
      <w:r w:rsidRPr="004A6F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Pr="004A6F05">
        <w:rPr>
          <w:rFonts w:ascii="Arial" w:hAnsi="Arial" w:cs="Arial"/>
        </w:rPr>
        <w:t>PKP Polskie Linie Kolejowe S.A. Zakład Linii Kolejowych Wałbrzych</w:t>
      </w:r>
    </w:p>
    <w:p w14:paraId="54017EFE" w14:textId="77777777" w:rsidR="00B95F59" w:rsidRPr="004A6F05" w:rsidRDefault="00B95F59" w:rsidP="00B95F59">
      <w:pPr>
        <w:spacing w:after="0"/>
        <w:jc w:val="both"/>
        <w:rPr>
          <w:rFonts w:ascii="Arial" w:hAnsi="Arial" w:cs="Arial"/>
        </w:rPr>
      </w:pPr>
      <w:r w:rsidRPr="004A6F05">
        <w:rPr>
          <w:rFonts w:ascii="Arial" w:hAnsi="Arial" w:cs="Arial"/>
        </w:rPr>
        <w:t>ul. Parkowa 9, 58-302 Wałbrzych</w:t>
      </w:r>
    </w:p>
    <w:p w14:paraId="5871C205" w14:textId="77777777" w:rsidR="00B95F59" w:rsidRDefault="00B95F59" w:rsidP="00B95F59">
      <w:pPr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F2D1B4D" w14:textId="1D15C344" w:rsidR="00B95F59" w:rsidRPr="004A6F05" w:rsidRDefault="00B95F59" w:rsidP="00B95F59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4A6F05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4A6F0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50A55">
        <w:rPr>
          <w:rFonts w:ascii="Arial" w:eastAsia="Times New Roman" w:hAnsi="Arial" w:cs="Arial"/>
          <w:sz w:val="24"/>
          <w:szCs w:val="24"/>
          <w:lang w:eastAsia="pl-PL"/>
        </w:rPr>
        <w:t>Dostawa</w:t>
      </w:r>
    </w:p>
    <w:p w14:paraId="207D1884" w14:textId="383BB3AE" w:rsidR="003A6146" w:rsidRPr="00B16C94" w:rsidRDefault="00B95F59" w:rsidP="00B16C94">
      <w:pPr>
        <w:autoSpaceDE w:val="0"/>
        <w:autoSpaceDN w:val="0"/>
        <w:adjustRightInd w:val="0"/>
        <w:spacing w:after="0" w:line="480" w:lineRule="auto"/>
        <w:ind w:left="709" w:hanging="709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4A6F05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4A6F05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="00051926" w:rsidRPr="00051926">
        <w:rPr>
          <w:rFonts w:ascii="Arial" w:eastAsia="Times New Roman" w:hAnsi="Arial" w:cs="Arial"/>
          <w:lang w:eastAsia="pl-PL"/>
        </w:rPr>
        <w:t>2</w:t>
      </w:r>
      <w:r w:rsidR="00051926" w:rsidRPr="00051926">
        <w:rPr>
          <w:rFonts w:ascii="Arial" w:hAnsi="Arial" w:cs="Arial"/>
        </w:rPr>
        <w:t>4951100-6</w:t>
      </w:r>
    </w:p>
    <w:p w14:paraId="7A2234A0" w14:textId="77777777" w:rsidR="003A6146" w:rsidRDefault="003A6146" w:rsidP="00E71042">
      <w:pPr>
        <w:autoSpaceDE w:val="0"/>
        <w:autoSpaceDN w:val="0"/>
        <w:adjustRightInd w:val="0"/>
        <w:spacing w:after="0" w:line="36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0D49D291" w14:textId="77777777" w:rsidR="003A6146" w:rsidRDefault="003A6146" w:rsidP="00E71042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641FC2A4" w14:textId="77777777" w:rsidR="003A6146" w:rsidRDefault="003A6146" w:rsidP="00E71042">
      <w:pPr>
        <w:spacing w:after="0" w:line="360" w:lineRule="auto"/>
        <w:jc w:val="both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317AEFBC" w14:textId="77777777" w:rsidR="00E71042" w:rsidRDefault="003A6146" w:rsidP="00E71042">
      <w:pPr>
        <w:spacing w:after="0" w:line="360" w:lineRule="auto"/>
        <w:ind w:left="5529"/>
        <w:rPr>
          <w:rFonts w:ascii="Arial" w:eastAsia="Times New Roman" w:hAnsi="Arial" w:cs="Arial"/>
          <w:bCs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544BD730" w14:textId="77777777" w:rsidR="00B16C94" w:rsidRDefault="003A6146" w:rsidP="00B16C94">
      <w:pPr>
        <w:spacing w:after="0" w:line="360" w:lineRule="auto"/>
        <w:ind w:left="5529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(Data, podpis Kierującego organizacją merytoryczną)</w:t>
      </w:r>
    </w:p>
    <w:p w14:paraId="7C8B28BF" w14:textId="4CAD3A29" w:rsidR="00B95F59" w:rsidRDefault="008542C9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45B4F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>:</w:t>
      </w:r>
      <w:r w:rsidR="00A2609C">
        <w:rPr>
          <w:rFonts w:ascii="Arial" w:hAnsi="Arial" w:cs="Arial"/>
          <w:sz w:val="20"/>
          <w:szCs w:val="20"/>
        </w:rPr>
        <w:t xml:space="preserve"> </w:t>
      </w:r>
    </w:p>
    <w:p w14:paraId="22B9F566" w14:textId="77777777" w:rsidR="00245B4F" w:rsidRDefault="00245B4F" w:rsidP="00E7104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1A71F34" w14:textId="77777777" w:rsidR="00EE2DCC" w:rsidRDefault="00EE2DCC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</w:t>
      </w:r>
    </w:p>
    <w:p w14:paraId="0364AC17" w14:textId="77777777" w:rsidR="00EE2DCC" w:rsidRPr="00EE2DCC" w:rsidRDefault="00EE2DCC" w:rsidP="00E71042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EE2DCC">
        <w:rPr>
          <w:rFonts w:ascii="Arial" w:hAnsi="Arial" w:cs="Arial"/>
          <w:sz w:val="16"/>
          <w:szCs w:val="16"/>
        </w:rPr>
        <w:t>Data, podpis</w:t>
      </w:r>
    </w:p>
    <w:p w14:paraId="482AA98D" w14:textId="77777777" w:rsidR="00E42AD4" w:rsidRDefault="00037DE9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7B7583B" w14:textId="77777777" w:rsidR="00AC6321" w:rsidRPr="00B81961" w:rsidRDefault="00AC6321" w:rsidP="00E71042">
      <w:pPr>
        <w:pStyle w:val="Nagwekspisutreci"/>
        <w:spacing w:before="0" w:line="360" w:lineRule="auto"/>
        <w:rPr>
          <w:rFonts w:cs="Arial"/>
          <w:color w:val="auto"/>
          <w:sz w:val="24"/>
          <w:szCs w:val="24"/>
        </w:rPr>
      </w:pPr>
      <w:r w:rsidRPr="00B81961">
        <w:rPr>
          <w:rFonts w:cs="Arial"/>
          <w:color w:val="auto"/>
          <w:sz w:val="24"/>
          <w:szCs w:val="24"/>
        </w:rPr>
        <w:lastRenderedPageBreak/>
        <w:t>Spis treści</w:t>
      </w:r>
    </w:p>
    <w:p w14:paraId="3D138ACC" w14:textId="02F768FA" w:rsidR="00020AA2" w:rsidRPr="00020AA2" w:rsidRDefault="00AC6321">
      <w:pPr>
        <w:pStyle w:val="Spistreci1"/>
        <w:rPr>
          <w:rFonts w:ascii="Arial" w:eastAsiaTheme="minorEastAsia" w:hAnsi="Arial" w:cs="Arial"/>
          <w:noProof/>
          <w:kern w:val="2"/>
          <w:sz w:val="24"/>
          <w:szCs w:val="24"/>
          <w:lang w:eastAsia="pl-PL"/>
          <w14:ligatures w14:val="standardContextual"/>
        </w:rPr>
      </w:pPr>
      <w:r w:rsidRPr="00CF06B3">
        <w:rPr>
          <w:rFonts w:ascii="Arial" w:hAnsi="Arial" w:cs="Arial"/>
          <w:b/>
          <w:bCs/>
        </w:rPr>
        <w:fldChar w:fldCharType="begin"/>
      </w:r>
      <w:r w:rsidRPr="00CF06B3">
        <w:rPr>
          <w:rFonts w:ascii="Arial" w:hAnsi="Arial" w:cs="Arial"/>
          <w:b/>
          <w:bCs/>
        </w:rPr>
        <w:instrText xml:space="preserve"> TOC \o "1-3" \h \z \u </w:instrText>
      </w:r>
      <w:r w:rsidRPr="00CF06B3">
        <w:rPr>
          <w:rFonts w:ascii="Arial" w:hAnsi="Arial" w:cs="Arial"/>
          <w:b/>
          <w:bCs/>
        </w:rPr>
        <w:fldChar w:fldCharType="separate"/>
      </w:r>
      <w:hyperlink w:anchor="_Toc219976651" w:history="1">
        <w:r w:rsidR="00020AA2" w:rsidRPr="00020AA2">
          <w:rPr>
            <w:rStyle w:val="Hipercze"/>
            <w:rFonts w:ascii="Arial" w:hAnsi="Arial" w:cs="Arial"/>
            <w:noProof/>
            <w:lang w:eastAsia="hi-IN" w:bidi="hi-IN"/>
          </w:rPr>
          <w:t>1.</w:t>
        </w:r>
        <w:r w:rsidR="00020AA2"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="00020AA2" w:rsidRPr="00020AA2">
          <w:rPr>
            <w:rStyle w:val="Hipercze"/>
            <w:rFonts w:ascii="Arial" w:hAnsi="Arial" w:cs="Arial"/>
            <w:noProof/>
            <w:lang w:eastAsia="hi-IN" w:bidi="hi-IN"/>
          </w:rPr>
          <w:t>Wykaz użytych pojęć</w:t>
        </w:r>
        <w:r w:rsidR="00020AA2" w:rsidRPr="00020AA2">
          <w:rPr>
            <w:rFonts w:ascii="Arial" w:hAnsi="Arial" w:cs="Arial"/>
            <w:noProof/>
            <w:webHidden/>
          </w:rPr>
          <w:tab/>
        </w:r>
        <w:r w:rsidR="00020AA2" w:rsidRPr="00020AA2">
          <w:rPr>
            <w:rFonts w:ascii="Arial" w:hAnsi="Arial" w:cs="Arial"/>
            <w:noProof/>
            <w:webHidden/>
          </w:rPr>
          <w:fldChar w:fldCharType="begin"/>
        </w:r>
        <w:r w:rsidR="00020AA2" w:rsidRPr="00020AA2">
          <w:rPr>
            <w:rFonts w:ascii="Arial" w:hAnsi="Arial" w:cs="Arial"/>
            <w:noProof/>
            <w:webHidden/>
          </w:rPr>
          <w:instrText xml:space="preserve"> PAGEREF _Toc219976651 \h </w:instrText>
        </w:r>
        <w:r w:rsidR="00020AA2" w:rsidRPr="00020AA2">
          <w:rPr>
            <w:rFonts w:ascii="Arial" w:hAnsi="Arial" w:cs="Arial"/>
            <w:noProof/>
            <w:webHidden/>
          </w:rPr>
        </w:r>
        <w:r w:rsidR="00020AA2" w:rsidRPr="00020AA2">
          <w:rPr>
            <w:rFonts w:ascii="Arial" w:hAnsi="Arial" w:cs="Arial"/>
            <w:noProof/>
            <w:webHidden/>
          </w:rPr>
          <w:fldChar w:fldCharType="separate"/>
        </w:r>
        <w:r w:rsidR="0035238C">
          <w:rPr>
            <w:rFonts w:ascii="Arial" w:hAnsi="Arial" w:cs="Arial"/>
            <w:noProof/>
            <w:webHidden/>
          </w:rPr>
          <w:t>3</w:t>
        </w:r>
        <w:r w:rsidR="00020AA2"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31C07659" w14:textId="6B6E3456" w:rsidR="00020AA2" w:rsidRPr="00020AA2" w:rsidRDefault="00020AA2">
      <w:pPr>
        <w:pStyle w:val="Spistreci1"/>
        <w:rPr>
          <w:rFonts w:ascii="Arial" w:eastAsiaTheme="minorEastAsia" w:hAnsi="Arial" w:cs="Arial"/>
          <w:noProof/>
          <w:kern w:val="2"/>
          <w:sz w:val="24"/>
          <w:szCs w:val="24"/>
          <w:lang w:eastAsia="pl-PL"/>
          <w14:ligatures w14:val="standardContextual"/>
        </w:rPr>
      </w:pPr>
      <w:hyperlink w:anchor="_Toc219976652" w:history="1">
        <w:r w:rsidRPr="00020AA2">
          <w:rPr>
            <w:rStyle w:val="Hipercze"/>
            <w:rFonts w:ascii="Arial" w:hAnsi="Arial" w:cs="Arial"/>
            <w:noProof/>
          </w:rPr>
          <w:t>2.</w:t>
        </w:r>
        <w:r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20AA2">
          <w:rPr>
            <w:rStyle w:val="Hipercze"/>
            <w:rFonts w:ascii="Arial" w:hAnsi="Arial" w:cs="Arial"/>
            <w:noProof/>
          </w:rPr>
          <w:t>Ogólne informacje o przedmiocie zamówienia</w:t>
        </w:r>
        <w:r w:rsidRPr="00020AA2">
          <w:rPr>
            <w:rFonts w:ascii="Arial" w:hAnsi="Arial" w:cs="Arial"/>
            <w:noProof/>
            <w:webHidden/>
          </w:rPr>
          <w:tab/>
        </w:r>
        <w:r w:rsidRPr="00020AA2">
          <w:rPr>
            <w:rFonts w:ascii="Arial" w:hAnsi="Arial" w:cs="Arial"/>
            <w:noProof/>
            <w:webHidden/>
          </w:rPr>
          <w:fldChar w:fldCharType="begin"/>
        </w:r>
        <w:r w:rsidRPr="00020AA2">
          <w:rPr>
            <w:rFonts w:ascii="Arial" w:hAnsi="Arial" w:cs="Arial"/>
            <w:noProof/>
            <w:webHidden/>
          </w:rPr>
          <w:instrText xml:space="preserve"> PAGEREF _Toc219976652 \h </w:instrText>
        </w:r>
        <w:r w:rsidRPr="00020AA2">
          <w:rPr>
            <w:rFonts w:ascii="Arial" w:hAnsi="Arial" w:cs="Arial"/>
            <w:noProof/>
            <w:webHidden/>
          </w:rPr>
        </w:r>
        <w:r w:rsidRPr="00020AA2">
          <w:rPr>
            <w:rFonts w:ascii="Arial" w:hAnsi="Arial" w:cs="Arial"/>
            <w:noProof/>
            <w:webHidden/>
          </w:rPr>
          <w:fldChar w:fldCharType="separate"/>
        </w:r>
        <w:r w:rsidR="0035238C">
          <w:rPr>
            <w:rFonts w:ascii="Arial" w:hAnsi="Arial" w:cs="Arial"/>
            <w:noProof/>
            <w:webHidden/>
          </w:rPr>
          <w:t>3</w:t>
        </w:r>
        <w:r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3F8914B1" w14:textId="4D2511F5" w:rsidR="00020AA2" w:rsidRPr="00020AA2" w:rsidRDefault="00020AA2">
      <w:pPr>
        <w:pStyle w:val="Spistreci1"/>
        <w:rPr>
          <w:rFonts w:ascii="Arial" w:eastAsiaTheme="minorEastAsia" w:hAnsi="Arial" w:cs="Arial"/>
          <w:noProof/>
          <w:kern w:val="2"/>
          <w:sz w:val="24"/>
          <w:szCs w:val="24"/>
          <w:lang w:eastAsia="pl-PL"/>
          <w14:ligatures w14:val="standardContextual"/>
        </w:rPr>
      </w:pPr>
      <w:hyperlink w:anchor="_Toc219976653" w:history="1">
        <w:r w:rsidRPr="00020AA2">
          <w:rPr>
            <w:rStyle w:val="Hipercze"/>
            <w:rFonts w:ascii="Arial" w:hAnsi="Arial" w:cs="Arial"/>
            <w:noProof/>
          </w:rPr>
          <w:t>3.</w:t>
        </w:r>
        <w:r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20AA2">
          <w:rPr>
            <w:rStyle w:val="Hipercze"/>
            <w:rFonts w:ascii="Arial" w:hAnsi="Arial" w:cs="Arial"/>
            <w:noProof/>
          </w:rPr>
          <w:t>Rodzaj zamawianego asortymentu/</w:t>
        </w:r>
        <w:r w:rsidRPr="00020AA2">
          <w:rPr>
            <w:rStyle w:val="Hipercze"/>
            <w:rFonts w:ascii="Arial" w:hAnsi="Arial" w:cs="Arial"/>
            <w:strike/>
            <w:noProof/>
          </w:rPr>
          <w:t>usług</w:t>
        </w:r>
        <w:r w:rsidRPr="00020AA2">
          <w:rPr>
            <w:rStyle w:val="Hipercze"/>
            <w:rFonts w:ascii="Arial" w:hAnsi="Arial" w:cs="Arial"/>
            <w:noProof/>
          </w:rPr>
          <w:t>/</w:t>
        </w:r>
        <w:r w:rsidRPr="00020AA2">
          <w:rPr>
            <w:rStyle w:val="Hipercze"/>
            <w:rFonts w:ascii="Arial" w:hAnsi="Arial" w:cs="Arial"/>
            <w:strike/>
            <w:noProof/>
          </w:rPr>
          <w:t>robót budowlanych</w:t>
        </w:r>
        <w:r w:rsidRPr="00020AA2">
          <w:rPr>
            <w:rFonts w:ascii="Arial" w:hAnsi="Arial" w:cs="Arial"/>
            <w:noProof/>
            <w:webHidden/>
          </w:rPr>
          <w:tab/>
        </w:r>
        <w:r w:rsidRPr="00020AA2">
          <w:rPr>
            <w:rFonts w:ascii="Arial" w:hAnsi="Arial" w:cs="Arial"/>
            <w:noProof/>
            <w:webHidden/>
          </w:rPr>
          <w:fldChar w:fldCharType="begin"/>
        </w:r>
        <w:r w:rsidRPr="00020AA2">
          <w:rPr>
            <w:rFonts w:ascii="Arial" w:hAnsi="Arial" w:cs="Arial"/>
            <w:noProof/>
            <w:webHidden/>
          </w:rPr>
          <w:instrText xml:space="preserve"> PAGEREF _Toc219976653 \h </w:instrText>
        </w:r>
        <w:r w:rsidRPr="00020AA2">
          <w:rPr>
            <w:rFonts w:ascii="Arial" w:hAnsi="Arial" w:cs="Arial"/>
            <w:noProof/>
            <w:webHidden/>
          </w:rPr>
        </w:r>
        <w:r w:rsidRPr="00020AA2">
          <w:rPr>
            <w:rFonts w:ascii="Arial" w:hAnsi="Arial" w:cs="Arial"/>
            <w:noProof/>
            <w:webHidden/>
          </w:rPr>
          <w:fldChar w:fldCharType="separate"/>
        </w:r>
        <w:r w:rsidR="0035238C">
          <w:rPr>
            <w:rFonts w:ascii="Arial" w:hAnsi="Arial" w:cs="Arial"/>
            <w:noProof/>
            <w:webHidden/>
          </w:rPr>
          <w:t>3</w:t>
        </w:r>
        <w:r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08EB9469" w14:textId="758960E6" w:rsidR="00020AA2" w:rsidRPr="00020AA2" w:rsidRDefault="00020AA2">
      <w:pPr>
        <w:pStyle w:val="Spistreci1"/>
        <w:rPr>
          <w:rFonts w:ascii="Arial" w:eastAsiaTheme="minorEastAsia" w:hAnsi="Arial" w:cs="Arial"/>
          <w:noProof/>
          <w:kern w:val="2"/>
          <w:sz w:val="24"/>
          <w:szCs w:val="24"/>
          <w:lang w:eastAsia="pl-PL"/>
          <w14:ligatures w14:val="standardContextual"/>
        </w:rPr>
      </w:pPr>
      <w:hyperlink w:anchor="_Toc219976654" w:history="1">
        <w:r w:rsidRPr="00020AA2">
          <w:rPr>
            <w:rStyle w:val="Hipercze"/>
            <w:rFonts w:ascii="Arial" w:hAnsi="Arial" w:cs="Arial"/>
            <w:noProof/>
          </w:rPr>
          <w:t>4.</w:t>
        </w:r>
        <w:r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20AA2">
          <w:rPr>
            <w:rStyle w:val="Hipercze"/>
            <w:rFonts w:ascii="Arial" w:hAnsi="Arial" w:cs="Arial"/>
            <w:noProof/>
          </w:rPr>
          <w:t>Miejsce realizacji zamówienia</w:t>
        </w:r>
        <w:r w:rsidRPr="00020AA2">
          <w:rPr>
            <w:rFonts w:ascii="Arial" w:hAnsi="Arial" w:cs="Arial"/>
            <w:noProof/>
            <w:webHidden/>
          </w:rPr>
          <w:tab/>
        </w:r>
        <w:r w:rsidRPr="00020AA2">
          <w:rPr>
            <w:rFonts w:ascii="Arial" w:hAnsi="Arial" w:cs="Arial"/>
            <w:noProof/>
            <w:webHidden/>
          </w:rPr>
          <w:fldChar w:fldCharType="begin"/>
        </w:r>
        <w:r w:rsidRPr="00020AA2">
          <w:rPr>
            <w:rFonts w:ascii="Arial" w:hAnsi="Arial" w:cs="Arial"/>
            <w:noProof/>
            <w:webHidden/>
          </w:rPr>
          <w:instrText xml:space="preserve"> PAGEREF _Toc219976654 \h </w:instrText>
        </w:r>
        <w:r w:rsidRPr="00020AA2">
          <w:rPr>
            <w:rFonts w:ascii="Arial" w:hAnsi="Arial" w:cs="Arial"/>
            <w:noProof/>
            <w:webHidden/>
          </w:rPr>
        </w:r>
        <w:r w:rsidRPr="00020AA2">
          <w:rPr>
            <w:rFonts w:ascii="Arial" w:hAnsi="Arial" w:cs="Arial"/>
            <w:noProof/>
            <w:webHidden/>
          </w:rPr>
          <w:fldChar w:fldCharType="separate"/>
        </w:r>
        <w:r w:rsidR="0035238C">
          <w:rPr>
            <w:rFonts w:ascii="Arial" w:hAnsi="Arial" w:cs="Arial"/>
            <w:noProof/>
            <w:webHidden/>
          </w:rPr>
          <w:t>3</w:t>
        </w:r>
        <w:r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50A925E8" w14:textId="588CE4BA" w:rsidR="00020AA2" w:rsidRPr="00020AA2" w:rsidRDefault="00020AA2">
      <w:pPr>
        <w:pStyle w:val="Spistreci1"/>
        <w:rPr>
          <w:rFonts w:ascii="Arial" w:eastAsiaTheme="minorEastAsia" w:hAnsi="Arial" w:cs="Arial"/>
          <w:noProof/>
          <w:kern w:val="2"/>
          <w:sz w:val="24"/>
          <w:szCs w:val="24"/>
          <w:lang w:eastAsia="pl-PL"/>
          <w14:ligatures w14:val="standardContextual"/>
        </w:rPr>
      </w:pPr>
      <w:hyperlink w:anchor="_Toc219976655" w:history="1">
        <w:r w:rsidRPr="00020AA2">
          <w:rPr>
            <w:rStyle w:val="Hipercze"/>
            <w:rFonts w:ascii="Arial" w:hAnsi="Arial" w:cs="Arial"/>
            <w:noProof/>
          </w:rPr>
          <w:t>6.</w:t>
        </w:r>
        <w:r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20AA2">
          <w:rPr>
            <w:rStyle w:val="Hipercze"/>
            <w:rFonts w:ascii="Arial" w:hAnsi="Arial" w:cs="Arial"/>
            <w:noProof/>
          </w:rPr>
          <w:t>Parametry świadczonych usług</w:t>
        </w:r>
        <w:r w:rsidRPr="00020AA2">
          <w:rPr>
            <w:rFonts w:ascii="Arial" w:hAnsi="Arial" w:cs="Arial"/>
            <w:noProof/>
            <w:webHidden/>
          </w:rPr>
          <w:tab/>
        </w:r>
        <w:r w:rsidRPr="00020AA2">
          <w:rPr>
            <w:rFonts w:ascii="Arial" w:hAnsi="Arial" w:cs="Arial"/>
            <w:noProof/>
            <w:webHidden/>
          </w:rPr>
          <w:fldChar w:fldCharType="begin"/>
        </w:r>
        <w:r w:rsidRPr="00020AA2">
          <w:rPr>
            <w:rFonts w:ascii="Arial" w:hAnsi="Arial" w:cs="Arial"/>
            <w:noProof/>
            <w:webHidden/>
          </w:rPr>
          <w:instrText xml:space="preserve"> PAGEREF _Toc219976655 \h </w:instrText>
        </w:r>
        <w:r w:rsidRPr="00020AA2">
          <w:rPr>
            <w:rFonts w:ascii="Arial" w:hAnsi="Arial" w:cs="Arial"/>
            <w:noProof/>
            <w:webHidden/>
          </w:rPr>
        </w:r>
        <w:r w:rsidRPr="00020AA2">
          <w:rPr>
            <w:rFonts w:ascii="Arial" w:hAnsi="Arial" w:cs="Arial"/>
            <w:noProof/>
            <w:webHidden/>
          </w:rPr>
          <w:fldChar w:fldCharType="separate"/>
        </w:r>
        <w:r w:rsidR="0035238C">
          <w:rPr>
            <w:rFonts w:ascii="Arial" w:hAnsi="Arial" w:cs="Arial"/>
            <w:noProof/>
            <w:webHidden/>
          </w:rPr>
          <w:t>3</w:t>
        </w:r>
        <w:r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0420241B" w14:textId="2D2B117B" w:rsidR="00020AA2" w:rsidRPr="00020AA2" w:rsidRDefault="00020AA2">
      <w:pPr>
        <w:pStyle w:val="Spistreci1"/>
        <w:rPr>
          <w:rFonts w:ascii="Arial" w:eastAsiaTheme="minorEastAsia" w:hAnsi="Arial" w:cs="Arial"/>
          <w:noProof/>
          <w:kern w:val="2"/>
          <w:sz w:val="24"/>
          <w:szCs w:val="24"/>
          <w:lang w:eastAsia="pl-PL"/>
          <w14:ligatures w14:val="standardContextual"/>
        </w:rPr>
      </w:pPr>
      <w:hyperlink w:anchor="_Toc219976656" w:history="1">
        <w:r w:rsidRPr="00020AA2">
          <w:rPr>
            <w:rStyle w:val="Hipercze"/>
            <w:rFonts w:ascii="Arial" w:hAnsi="Arial" w:cs="Arial"/>
            <w:noProof/>
          </w:rPr>
          <w:t>7.</w:t>
        </w:r>
        <w:r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20AA2">
          <w:rPr>
            <w:rStyle w:val="Hipercze"/>
            <w:rFonts w:ascii="Arial" w:hAnsi="Arial" w:cs="Arial"/>
            <w:noProof/>
          </w:rPr>
          <w:t>Specyfikacja techniczna</w:t>
        </w:r>
        <w:r w:rsidRPr="00020AA2">
          <w:rPr>
            <w:rFonts w:ascii="Arial" w:hAnsi="Arial" w:cs="Arial"/>
            <w:noProof/>
            <w:webHidden/>
          </w:rPr>
          <w:tab/>
        </w:r>
        <w:r w:rsidRPr="00020AA2">
          <w:rPr>
            <w:rFonts w:ascii="Arial" w:hAnsi="Arial" w:cs="Arial"/>
            <w:noProof/>
            <w:webHidden/>
          </w:rPr>
          <w:fldChar w:fldCharType="begin"/>
        </w:r>
        <w:r w:rsidRPr="00020AA2">
          <w:rPr>
            <w:rFonts w:ascii="Arial" w:hAnsi="Arial" w:cs="Arial"/>
            <w:noProof/>
            <w:webHidden/>
          </w:rPr>
          <w:instrText xml:space="preserve"> PAGEREF _Toc219976656 \h </w:instrText>
        </w:r>
        <w:r w:rsidRPr="00020AA2">
          <w:rPr>
            <w:rFonts w:ascii="Arial" w:hAnsi="Arial" w:cs="Arial"/>
            <w:noProof/>
            <w:webHidden/>
          </w:rPr>
        </w:r>
        <w:r w:rsidRPr="00020AA2">
          <w:rPr>
            <w:rFonts w:ascii="Arial" w:hAnsi="Arial" w:cs="Arial"/>
            <w:noProof/>
            <w:webHidden/>
          </w:rPr>
          <w:fldChar w:fldCharType="separate"/>
        </w:r>
        <w:r w:rsidR="0035238C">
          <w:rPr>
            <w:rFonts w:ascii="Arial" w:hAnsi="Arial" w:cs="Arial"/>
            <w:noProof/>
            <w:webHidden/>
          </w:rPr>
          <w:t>3</w:t>
        </w:r>
        <w:r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6015C5B8" w14:textId="074FB81C" w:rsidR="00020AA2" w:rsidRPr="00020AA2" w:rsidRDefault="00020AA2">
      <w:pPr>
        <w:pStyle w:val="Spistreci1"/>
        <w:rPr>
          <w:rFonts w:ascii="Arial" w:eastAsiaTheme="minorEastAsia" w:hAnsi="Arial" w:cs="Arial"/>
          <w:noProof/>
          <w:kern w:val="2"/>
          <w:sz w:val="24"/>
          <w:szCs w:val="24"/>
          <w:lang w:eastAsia="pl-PL"/>
          <w14:ligatures w14:val="standardContextual"/>
        </w:rPr>
      </w:pPr>
      <w:hyperlink w:anchor="_Toc219976657" w:history="1">
        <w:r w:rsidRPr="00020AA2">
          <w:rPr>
            <w:rStyle w:val="Hipercze"/>
            <w:rFonts w:ascii="Arial" w:hAnsi="Arial" w:cs="Arial"/>
            <w:noProof/>
          </w:rPr>
          <w:t>8.</w:t>
        </w:r>
        <w:r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20AA2">
          <w:rPr>
            <w:rStyle w:val="Hipercze"/>
            <w:rFonts w:ascii="Arial" w:hAnsi="Arial" w:cs="Arial"/>
            <w:noProof/>
          </w:rPr>
          <w:t>Wymagania prawne</w:t>
        </w:r>
        <w:r w:rsidRPr="00020AA2">
          <w:rPr>
            <w:rFonts w:ascii="Arial" w:hAnsi="Arial" w:cs="Arial"/>
            <w:noProof/>
            <w:webHidden/>
          </w:rPr>
          <w:tab/>
        </w:r>
        <w:r w:rsidRPr="00020AA2">
          <w:rPr>
            <w:rFonts w:ascii="Arial" w:hAnsi="Arial" w:cs="Arial"/>
            <w:noProof/>
            <w:webHidden/>
          </w:rPr>
          <w:fldChar w:fldCharType="begin"/>
        </w:r>
        <w:r w:rsidRPr="00020AA2">
          <w:rPr>
            <w:rFonts w:ascii="Arial" w:hAnsi="Arial" w:cs="Arial"/>
            <w:noProof/>
            <w:webHidden/>
          </w:rPr>
          <w:instrText xml:space="preserve"> PAGEREF _Toc219976657 \h </w:instrText>
        </w:r>
        <w:r w:rsidRPr="00020AA2">
          <w:rPr>
            <w:rFonts w:ascii="Arial" w:hAnsi="Arial" w:cs="Arial"/>
            <w:noProof/>
            <w:webHidden/>
          </w:rPr>
        </w:r>
        <w:r w:rsidRPr="00020AA2">
          <w:rPr>
            <w:rFonts w:ascii="Arial" w:hAnsi="Arial" w:cs="Arial"/>
            <w:noProof/>
            <w:webHidden/>
          </w:rPr>
          <w:fldChar w:fldCharType="separate"/>
        </w:r>
        <w:r w:rsidR="0035238C">
          <w:rPr>
            <w:rFonts w:ascii="Arial" w:hAnsi="Arial" w:cs="Arial"/>
            <w:noProof/>
            <w:webHidden/>
          </w:rPr>
          <w:t>3</w:t>
        </w:r>
        <w:r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3E4F209A" w14:textId="55821AC6" w:rsidR="00020AA2" w:rsidRPr="00020AA2" w:rsidRDefault="00020AA2">
      <w:pPr>
        <w:pStyle w:val="Spistreci1"/>
        <w:rPr>
          <w:rFonts w:ascii="Arial" w:eastAsiaTheme="minorEastAsia" w:hAnsi="Arial" w:cs="Arial"/>
          <w:noProof/>
          <w:kern w:val="2"/>
          <w:sz w:val="24"/>
          <w:szCs w:val="24"/>
          <w:lang w:eastAsia="pl-PL"/>
          <w14:ligatures w14:val="standardContextual"/>
        </w:rPr>
      </w:pPr>
      <w:hyperlink w:anchor="_Toc219976658" w:history="1">
        <w:r w:rsidRPr="00020AA2">
          <w:rPr>
            <w:rStyle w:val="Hipercze"/>
            <w:rFonts w:ascii="Arial" w:hAnsi="Arial" w:cs="Arial"/>
            <w:noProof/>
          </w:rPr>
          <w:t>9.</w:t>
        </w:r>
        <w:r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20AA2">
          <w:rPr>
            <w:rStyle w:val="Hipercze"/>
            <w:rFonts w:ascii="Arial" w:hAnsi="Arial" w:cs="Arial"/>
            <w:noProof/>
          </w:rPr>
          <w:t>Termin i warunki gwarancji</w:t>
        </w:r>
        <w:r w:rsidRPr="00020AA2">
          <w:rPr>
            <w:rFonts w:ascii="Arial" w:hAnsi="Arial" w:cs="Arial"/>
            <w:noProof/>
            <w:webHidden/>
          </w:rPr>
          <w:tab/>
        </w:r>
        <w:r w:rsidRPr="00020AA2">
          <w:rPr>
            <w:rFonts w:ascii="Arial" w:hAnsi="Arial" w:cs="Arial"/>
            <w:noProof/>
            <w:webHidden/>
          </w:rPr>
          <w:fldChar w:fldCharType="begin"/>
        </w:r>
        <w:r w:rsidRPr="00020AA2">
          <w:rPr>
            <w:rFonts w:ascii="Arial" w:hAnsi="Arial" w:cs="Arial"/>
            <w:noProof/>
            <w:webHidden/>
          </w:rPr>
          <w:instrText xml:space="preserve"> PAGEREF _Toc219976658 \h </w:instrText>
        </w:r>
        <w:r w:rsidRPr="00020AA2">
          <w:rPr>
            <w:rFonts w:ascii="Arial" w:hAnsi="Arial" w:cs="Arial"/>
            <w:noProof/>
            <w:webHidden/>
          </w:rPr>
        </w:r>
        <w:r w:rsidRPr="00020AA2">
          <w:rPr>
            <w:rFonts w:ascii="Arial" w:hAnsi="Arial" w:cs="Arial"/>
            <w:noProof/>
            <w:webHidden/>
          </w:rPr>
          <w:fldChar w:fldCharType="separate"/>
        </w:r>
        <w:r w:rsidR="0035238C">
          <w:rPr>
            <w:rFonts w:ascii="Arial" w:hAnsi="Arial" w:cs="Arial"/>
            <w:noProof/>
            <w:webHidden/>
          </w:rPr>
          <w:t>4</w:t>
        </w:r>
        <w:r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7CA277FA" w14:textId="6114A254" w:rsidR="00020AA2" w:rsidRPr="00020AA2" w:rsidRDefault="00020AA2">
      <w:pPr>
        <w:pStyle w:val="Spistreci1"/>
        <w:rPr>
          <w:rFonts w:ascii="Arial" w:eastAsiaTheme="minorEastAsia" w:hAnsi="Arial" w:cs="Arial"/>
          <w:noProof/>
          <w:kern w:val="2"/>
          <w:sz w:val="24"/>
          <w:szCs w:val="24"/>
          <w:lang w:eastAsia="pl-PL"/>
          <w14:ligatures w14:val="standardContextual"/>
        </w:rPr>
      </w:pPr>
      <w:hyperlink w:anchor="_Toc219976659" w:history="1">
        <w:r w:rsidRPr="00020AA2">
          <w:rPr>
            <w:rStyle w:val="Hipercze"/>
            <w:rFonts w:ascii="Arial" w:hAnsi="Arial" w:cs="Arial"/>
            <w:noProof/>
          </w:rPr>
          <w:t>10.</w:t>
        </w:r>
        <w:r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20AA2">
          <w:rPr>
            <w:rStyle w:val="Hipercze"/>
            <w:rFonts w:ascii="Arial" w:hAnsi="Arial" w:cs="Arial"/>
            <w:noProof/>
          </w:rPr>
          <w:t>Sposób płatności</w:t>
        </w:r>
        <w:r w:rsidRPr="00020AA2">
          <w:rPr>
            <w:rFonts w:ascii="Arial" w:hAnsi="Arial" w:cs="Arial"/>
            <w:noProof/>
            <w:webHidden/>
          </w:rPr>
          <w:tab/>
        </w:r>
        <w:r w:rsidRPr="00020AA2">
          <w:rPr>
            <w:rFonts w:ascii="Arial" w:hAnsi="Arial" w:cs="Arial"/>
            <w:noProof/>
            <w:webHidden/>
          </w:rPr>
          <w:fldChar w:fldCharType="begin"/>
        </w:r>
        <w:r w:rsidRPr="00020AA2">
          <w:rPr>
            <w:rFonts w:ascii="Arial" w:hAnsi="Arial" w:cs="Arial"/>
            <w:noProof/>
            <w:webHidden/>
          </w:rPr>
          <w:instrText xml:space="preserve"> PAGEREF _Toc219976659 \h </w:instrText>
        </w:r>
        <w:r w:rsidRPr="00020AA2">
          <w:rPr>
            <w:rFonts w:ascii="Arial" w:hAnsi="Arial" w:cs="Arial"/>
            <w:noProof/>
            <w:webHidden/>
          </w:rPr>
        </w:r>
        <w:r w:rsidRPr="00020AA2">
          <w:rPr>
            <w:rFonts w:ascii="Arial" w:hAnsi="Arial" w:cs="Arial"/>
            <w:noProof/>
            <w:webHidden/>
          </w:rPr>
          <w:fldChar w:fldCharType="separate"/>
        </w:r>
        <w:r w:rsidR="0035238C">
          <w:rPr>
            <w:rFonts w:ascii="Arial" w:hAnsi="Arial" w:cs="Arial"/>
            <w:noProof/>
            <w:webHidden/>
          </w:rPr>
          <w:t>4</w:t>
        </w:r>
        <w:r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7FE1AF52" w14:textId="113D6343" w:rsidR="00020AA2" w:rsidRPr="00020AA2" w:rsidRDefault="00020AA2">
      <w:pPr>
        <w:pStyle w:val="Spistreci1"/>
        <w:rPr>
          <w:rFonts w:ascii="Arial" w:eastAsiaTheme="minorEastAsia" w:hAnsi="Arial" w:cs="Arial"/>
          <w:noProof/>
          <w:kern w:val="2"/>
          <w:sz w:val="24"/>
          <w:szCs w:val="24"/>
          <w:lang w:eastAsia="pl-PL"/>
          <w14:ligatures w14:val="standardContextual"/>
        </w:rPr>
      </w:pPr>
      <w:hyperlink w:anchor="_Toc219976660" w:history="1">
        <w:r w:rsidRPr="00020AA2">
          <w:rPr>
            <w:rStyle w:val="Hipercze"/>
            <w:rFonts w:ascii="Arial" w:hAnsi="Arial" w:cs="Arial"/>
            <w:noProof/>
          </w:rPr>
          <w:t>12.</w:t>
        </w:r>
        <w:r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20AA2">
          <w:rPr>
            <w:rStyle w:val="Hipercze"/>
            <w:rFonts w:ascii="Arial" w:hAnsi="Arial" w:cs="Arial"/>
            <w:noProof/>
          </w:rPr>
          <w:t>Prawo opcji</w:t>
        </w:r>
        <w:r w:rsidRPr="00020AA2">
          <w:rPr>
            <w:rFonts w:ascii="Arial" w:hAnsi="Arial" w:cs="Arial"/>
            <w:noProof/>
            <w:webHidden/>
          </w:rPr>
          <w:tab/>
        </w:r>
        <w:r w:rsidRPr="00020AA2">
          <w:rPr>
            <w:rFonts w:ascii="Arial" w:hAnsi="Arial" w:cs="Arial"/>
            <w:noProof/>
            <w:webHidden/>
          </w:rPr>
          <w:fldChar w:fldCharType="begin"/>
        </w:r>
        <w:r w:rsidRPr="00020AA2">
          <w:rPr>
            <w:rFonts w:ascii="Arial" w:hAnsi="Arial" w:cs="Arial"/>
            <w:noProof/>
            <w:webHidden/>
          </w:rPr>
          <w:instrText xml:space="preserve"> PAGEREF _Toc219976660 \h </w:instrText>
        </w:r>
        <w:r w:rsidRPr="00020AA2">
          <w:rPr>
            <w:rFonts w:ascii="Arial" w:hAnsi="Arial" w:cs="Arial"/>
            <w:noProof/>
            <w:webHidden/>
          </w:rPr>
        </w:r>
        <w:r w:rsidRPr="00020AA2">
          <w:rPr>
            <w:rFonts w:ascii="Arial" w:hAnsi="Arial" w:cs="Arial"/>
            <w:noProof/>
            <w:webHidden/>
          </w:rPr>
          <w:fldChar w:fldCharType="separate"/>
        </w:r>
        <w:r w:rsidR="0035238C">
          <w:rPr>
            <w:rFonts w:ascii="Arial" w:hAnsi="Arial" w:cs="Arial"/>
            <w:noProof/>
            <w:webHidden/>
          </w:rPr>
          <w:t>4</w:t>
        </w:r>
        <w:r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100FE696" w14:textId="0C1F7815" w:rsidR="00020AA2" w:rsidRPr="00020AA2" w:rsidRDefault="00020AA2">
      <w:pPr>
        <w:pStyle w:val="Spistreci1"/>
        <w:rPr>
          <w:rFonts w:ascii="Arial" w:eastAsiaTheme="minorEastAsia" w:hAnsi="Arial" w:cs="Arial"/>
          <w:noProof/>
          <w:kern w:val="2"/>
          <w:sz w:val="24"/>
          <w:szCs w:val="24"/>
          <w:lang w:eastAsia="pl-PL"/>
          <w14:ligatures w14:val="standardContextual"/>
        </w:rPr>
      </w:pPr>
      <w:hyperlink w:anchor="_Toc219976661" w:history="1">
        <w:r w:rsidRPr="00020AA2">
          <w:rPr>
            <w:rStyle w:val="Hipercze"/>
            <w:rFonts w:ascii="Arial" w:hAnsi="Arial" w:cs="Arial"/>
            <w:noProof/>
          </w:rPr>
          <w:t>13.</w:t>
        </w:r>
        <w:r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20AA2">
          <w:rPr>
            <w:rStyle w:val="Hipercze"/>
            <w:rFonts w:ascii="Arial" w:hAnsi="Arial" w:cs="Arial"/>
            <w:noProof/>
          </w:rPr>
          <w:t>Podwykonawcy</w:t>
        </w:r>
        <w:r w:rsidRPr="00020AA2">
          <w:rPr>
            <w:rFonts w:ascii="Arial" w:hAnsi="Arial" w:cs="Arial"/>
            <w:noProof/>
            <w:webHidden/>
          </w:rPr>
          <w:tab/>
        </w:r>
        <w:r w:rsidRPr="00020AA2">
          <w:rPr>
            <w:rFonts w:ascii="Arial" w:hAnsi="Arial" w:cs="Arial"/>
            <w:noProof/>
            <w:webHidden/>
          </w:rPr>
          <w:fldChar w:fldCharType="begin"/>
        </w:r>
        <w:r w:rsidRPr="00020AA2">
          <w:rPr>
            <w:rFonts w:ascii="Arial" w:hAnsi="Arial" w:cs="Arial"/>
            <w:noProof/>
            <w:webHidden/>
          </w:rPr>
          <w:instrText xml:space="preserve"> PAGEREF _Toc219976661 \h </w:instrText>
        </w:r>
        <w:r w:rsidRPr="00020AA2">
          <w:rPr>
            <w:rFonts w:ascii="Arial" w:hAnsi="Arial" w:cs="Arial"/>
            <w:noProof/>
            <w:webHidden/>
          </w:rPr>
        </w:r>
        <w:r w:rsidRPr="00020AA2">
          <w:rPr>
            <w:rFonts w:ascii="Arial" w:hAnsi="Arial" w:cs="Arial"/>
            <w:noProof/>
            <w:webHidden/>
          </w:rPr>
          <w:fldChar w:fldCharType="separate"/>
        </w:r>
        <w:r w:rsidR="0035238C">
          <w:rPr>
            <w:rFonts w:ascii="Arial" w:hAnsi="Arial" w:cs="Arial"/>
            <w:noProof/>
            <w:webHidden/>
          </w:rPr>
          <w:t>4</w:t>
        </w:r>
        <w:r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4D0DBD77" w14:textId="12EB63C2" w:rsidR="00020AA2" w:rsidRPr="00020AA2" w:rsidRDefault="00020AA2">
      <w:pPr>
        <w:pStyle w:val="Spistreci1"/>
        <w:rPr>
          <w:rFonts w:ascii="Arial" w:eastAsiaTheme="minorEastAsia" w:hAnsi="Arial" w:cs="Arial"/>
          <w:noProof/>
          <w:kern w:val="2"/>
          <w:sz w:val="24"/>
          <w:szCs w:val="24"/>
          <w:lang w:eastAsia="pl-PL"/>
          <w14:ligatures w14:val="standardContextual"/>
        </w:rPr>
      </w:pPr>
      <w:hyperlink w:anchor="_Toc219976662" w:history="1">
        <w:r w:rsidRPr="00020AA2">
          <w:rPr>
            <w:rStyle w:val="Hipercze"/>
            <w:rFonts w:ascii="Arial" w:hAnsi="Arial" w:cs="Arial"/>
            <w:noProof/>
          </w:rPr>
          <w:t>14.</w:t>
        </w:r>
        <w:r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20AA2">
          <w:rPr>
            <w:rStyle w:val="Hipercze"/>
            <w:rFonts w:ascii="Arial" w:hAnsi="Arial" w:cs="Arial"/>
            <w:noProof/>
          </w:rPr>
          <w:t>Zamówienia podobne</w:t>
        </w:r>
        <w:r w:rsidRPr="00020AA2">
          <w:rPr>
            <w:rFonts w:ascii="Arial" w:hAnsi="Arial" w:cs="Arial"/>
            <w:noProof/>
            <w:webHidden/>
          </w:rPr>
          <w:tab/>
        </w:r>
        <w:r w:rsidRPr="00020AA2">
          <w:rPr>
            <w:rFonts w:ascii="Arial" w:hAnsi="Arial" w:cs="Arial"/>
            <w:noProof/>
            <w:webHidden/>
          </w:rPr>
          <w:fldChar w:fldCharType="begin"/>
        </w:r>
        <w:r w:rsidRPr="00020AA2">
          <w:rPr>
            <w:rFonts w:ascii="Arial" w:hAnsi="Arial" w:cs="Arial"/>
            <w:noProof/>
            <w:webHidden/>
          </w:rPr>
          <w:instrText xml:space="preserve"> PAGEREF _Toc219976662 \h </w:instrText>
        </w:r>
        <w:r w:rsidRPr="00020AA2">
          <w:rPr>
            <w:rFonts w:ascii="Arial" w:hAnsi="Arial" w:cs="Arial"/>
            <w:noProof/>
            <w:webHidden/>
          </w:rPr>
        </w:r>
        <w:r w:rsidRPr="00020AA2">
          <w:rPr>
            <w:rFonts w:ascii="Arial" w:hAnsi="Arial" w:cs="Arial"/>
            <w:noProof/>
            <w:webHidden/>
          </w:rPr>
          <w:fldChar w:fldCharType="separate"/>
        </w:r>
        <w:r w:rsidR="0035238C">
          <w:rPr>
            <w:rFonts w:ascii="Arial" w:hAnsi="Arial" w:cs="Arial"/>
            <w:noProof/>
            <w:webHidden/>
          </w:rPr>
          <w:t>4</w:t>
        </w:r>
        <w:r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232A682E" w14:textId="2ED3D3AC" w:rsidR="00020AA2" w:rsidRPr="00020AA2" w:rsidRDefault="00020AA2">
      <w:pPr>
        <w:pStyle w:val="Spistreci1"/>
        <w:rPr>
          <w:rFonts w:ascii="Arial" w:eastAsiaTheme="minorEastAsia" w:hAnsi="Arial" w:cs="Arial"/>
          <w:noProof/>
          <w:kern w:val="2"/>
          <w:sz w:val="24"/>
          <w:szCs w:val="24"/>
          <w:lang w:eastAsia="pl-PL"/>
          <w14:ligatures w14:val="standardContextual"/>
        </w:rPr>
      </w:pPr>
      <w:hyperlink w:anchor="_Toc219976663" w:history="1">
        <w:r w:rsidRPr="00020AA2">
          <w:rPr>
            <w:rStyle w:val="Hipercze"/>
            <w:rFonts w:ascii="Arial" w:hAnsi="Arial" w:cs="Arial"/>
            <w:noProof/>
          </w:rPr>
          <w:t>15.</w:t>
        </w:r>
        <w:r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20AA2">
          <w:rPr>
            <w:rStyle w:val="Hipercze"/>
            <w:rFonts w:ascii="Arial" w:hAnsi="Arial" w:cs="Arial"/>
            <w:noProof/>
          </w:rPr>
          <w:t>Uwagi końcowe</w:t>
        </w:r>
        <w:r w:rsidRPr="00020AA2">
          <w:rPr>
            <w:rFonts w:ascii="Arial" w:hAnsi="Arial" w:cs="Arial"/>
            <w:noProof/>
            <w:webHidden/>
          </w:rPr>
          <w:tab/>
        </w:r>
        <w:r w:rsidRPr="00020AA2">
          <w:rPr>
            <w:rFonts w:ascii="Arial" w:hAnsi="Arial" w:cs="Arial"/>
            <w:noProof/>
            <w:webHidden/>
          </w:rPr>
          <w:fldChar w:fldCharType="begin"/>
        </w:r>
        <w:r w:rsidRPr="00020AA2">
          <w:rPr>
            <w:rFonts w:ascii="Arial" w:hAnsi="Arial" w:cs="Arial"/>
            <w:noProof/>
            <w:webHidden/>
          </w:rPr>
          <w:instrText xml:space="preserve"> PAGEREF _Toc219976663 \h </w:instrText>
        </w:r>
        <w:r w:rsidRPr="00020AA2">
          <w:rPr>
            <w:rFonts w:ascii="Arial" w:hAnsi="Arial" w:cs="Arial"/>
            <w:noProof/>
            <w:webHidden/>
          </w:rPr>
        </w:r>
        <w:r w:rsidRPr="00020AA2">
          <w:rPr>
            <w:rFonts w:ascii="Arial" w:hAnsi="Arial" w:cs="Arial"/>
            <w:noProof/>
            <w:webHidden/>
          </w:rPr>
          <w:fldChar w:fldCharType="separate"/>
        </w:r>
        <w:r w:rsidR="0035238C">
          <w:rPr>
            <w:rFonts w:ascii="Arial" w:hAnsi="Arial" w:cs="Arial"/>
            <w:noProof/>
            <w:webHidden/>
          </w:rPr>
          <w:t>4</w:t>
        </w:r>
        <w:r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2CEB8068" w14:textId="472A1623" w:rsidR="00020AA2" w:rsidRDefault="00020AA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9976664" w:history="1">
        <w:r w:rsidRPr="00020AA2">
          <w:rPr>
            <w:rStyle w:val="Hipercze"/>
            <w:rFonts w:ascii="Arial" w:hAnsi="Arial" w:cs="Arial"/>
            <w:noProof/>
          </w:rPr>
          <w:t>16.</w:t>
        </w:r>
        <w:r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20AA2">
          <w:rPr>
            <w:rStyle w:val="Hipercze"/>
            <w:rFonts w:ascii="Arial" w:hAnsi="Arial" w:cs="Arial"/>
            <w:noProof/>
          </w:rPr>
          <w:t>Załączniki</w:t>
        </w:r>
        <w:r w:rsidRPr="00020AA2">
          <w:rPr>
            <w:rFonts w:ascii="Arial" w:hAnsi="Arial" w:cs="Arial"/>
            <w:noProof/>
            <w:webHidden/>
          </w:rPr>
          <w:tab/>
        </w:r>
        <w:r w:rsidRPr="00020AA2">
          <w:rPr>
            <w:rFonts w:ascii="Arial" w:hAnsi="Arial" w:cs="Arial"/>
            <w:noProof/>
            <w:webHidden/>
          </w:rPr>
          <w:fldChar w:fldCharType="begin"/>
        </w:r>
        <w:r w:rsidRPr="00020AA2">
          <w:rPr>
            <w:rFonts w:ascii="Arial" w:hAnsi="Arial" w:cs="Arial"/>
            <w:noProof/>
            <w:webHidden/>
          </w:rPr>
          <w:instrText xml:space="preserve"> PAGEREF _Toc219976664 \h </w:instrText>
        </w:r>
        <w:r w:rsidRPr="00020AA2">
          <w:rPr>
            <w:rFonts w:ascii="Arial" w:hAnsi="Arial" w:cs="Arial"/>
            <w:noProof/>
            <w:webHidden/>
          </w:rPr>
        </w:r>
        <w:r w:rsidRPr="00020AA2">
          <w:rPr>
            <w:rFonts w:ascii="Arial" w:hAnsi="Arial" w:cs="Arial"/>
            <w:noProof/>
            <w:webHidden/>
          </w:rPr>
          <w:fldChar w:fldCharType="separate"/>
        </w:r>
        <w:r w:rsidR="0035238C">
          <w:rPr>
            <w:rFonts w:ascii="Arial" w:hAnsi="Arial" w:cs="Arial"/>
            <w:noProof/>
            <w:webHidden/>
          </w:rPr>
          <w:t>4</w:t>
        </w:r>
        <w:r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51623558" w14:textId="61A9EB7F" w:rsidR="00AC6321" w:rsidRDefault="00AC6321" w:rsidP="00E71042">
      <w:pPr>
        <w:spacing w:after="0" w:line="360" w:lineRule="auto"/>
      </w:pPr>
      <w:r w:rsidRPr="00CF06B3">
        <w:rPr>
          <w:rFonts w:ascii="Arial" w:hAnsi="Arial" w:cs="Arial"/>
          <w:b/>
          <w:bCs/>
        </w:rPr>
        <w:fldChar w:fldCharType="end"/>
      </w:r>
    </w:p>
    <w:p w14:paraId="3FA54B8F" w14:textId="77777777" w:rsidR="00037DE9" w:rsidRPr="0055316B" w:rsidRDefault="00037DE9" w:rsidP="0055316B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  <w:lang w:eastAsia="hi-IN" w:bidi="hi-IN"/>
        </w:rPr>
      </w:pPr>
      <w:r>
        <w:br w:type="page"/>
      </w:r>
      <w:bookmarkStart w:id="1" w:name="_Toc219976651"/>
      <w:r w:rsidRPr="0055316B">
        <w:rPr>
          <w:rFonts w:cs="Arial"/>
          <w:szCs w:val="22"/>
          <w:lang w:eastAsia="hi-IN" w:bidi="hi-IN"/>
        </w:rPr>
        <w:lastRenderedPageBreak/>
        <w:t>Wykaz użytych pojęć</w:t>
      </w:r>
      <w:bookmarkEnd w:id="1"/>
    </w:p>
    <w:p w14:paraId="43507794" w14:textId="77777777" w:rsidR="000818DA" w:rsidRDefault="000818DA" w:rsidP="00E71042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01083F50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34718BAC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03081464" w14:textId="77777777" w:rsidR="00037DE9" w:rsidRDefault="00037DE9" w:rsidP="0015127E">
      <w:pPr>
        <w:spacing w:after="0" w:line="360" w:lineRule="auto"/>
        <w:jc w:val="both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="00B81961">
        <w:rPr>
          <w:rFonts w:ascii="Arial" w:hAnsi="Arial" w:cs="Arial"/>
        </w:rPr>
        <w:t xml:space="preserve"> - osoba fizy</w:t>
      </w:r>
      <w:r w:rsidRPr="00037DE9">
        <w:rPr>
          <w:rFonts w:ascii="Arial" w:hAnsi="Arial" w:cs="Arial"/>
        </w:rPr>
        <w:t>czna, osoba prawna albo jednostka organizacyjna nieposiadająca osobowości prawnej, która ubiega się o udzielenie Zamówienia, złożyła ofertę lub zawarła Umowę zakupową lub Umowę centralną</w:t>
      </w:r>
    </w:p>
    <w:p w14:paraId="6802E335" w14:textId="77777777" w:rsidR="00F56976" w:rsidRPr="00037DE9" w:rsidRDefault="00F56976" w:rsidP="0015127E">
      <w:pPr>
        <w:spacing w:after="0" w:line="360" w:lineRule="auto"/>
        <w:jc w:val="both"/>
        <w:rPr>
          <w:rFonts w:ascii="Arial" w:hAnsi="Arial" w:cs="Arial"/>
        </w:rPr>
      </w:pPr>
    </w:p>
    <w:p w14:paraId="51D34428" w14:textId="77777777" w:rsidR="00B81961" w:rsidRPr="00B81961" w:rsidRDefault="00037DE9" w:rsidP="0015127E">
      <w:pPr>
        <w:spacing w:after="0" w:line="360" w:lineRule="auto"/>
        <w:jc w:val="both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 w:rsidR="00B81961">
        <w:rPr>
          <w:rFonts w:ascii="Arial" w:hAnsi="Arial" w:cs="Arial"/>
        </w:rPr>
        <w:t xml:space="preserve"> </w:t>
      </w:r>
      <w:r w:rsidR="00B81961" w:rsidRPr="00B81961">
        <w:rPr>
          <w:rFonts w:ascii="Arial" w:hAnsi="Arial" w:cs="Arial"/>
        </w:rPr>
        <w:t>Zakład Linii Kolejowych Wałbrzych</w:t>
      </w:r>
      <w:r w:rsidR="00A2609C">
        <w:rPr>
          <w:rFonts w:ascii="Arial" w:hAnsi="Arial" w:cs="Arial"/>
        </w:rPr>
        <w:t xml:space="preserve"> </w:t>
      </w:r>
      <w:r w:rsidR="00B81961" w:rsidRPr="00B81961">
        <w:rPr>
          <w:rFonts w:ascii="Arial" w:hAnsi="Arial" w:cs="Arial"/>
        </w:rPr>
        <w:t>ul. Parkowa 9;</w:t>
      </w:r>
      <w:r w:rsidR="0055316B">
        <w:rPr>
          <w:rFonts w:ascii="Arial" w:hAnsi="Arial" w:cs="Arial"/>
        </w:rPr>
        <w:t xml:space="preserve"> </w:t>
      </w:r>
      <w:r w:rsidR="00B81961" w:rsidRPr="00B81961">
        <w:rPr>
          <w:rFonts w:ascii="Arial" w:hAnsi="Arial" w:cs="Arial"/>
        </w:rPr>
        <w:t>58-302 Wałbrzych</w:t>
      </w:r>
    </w:p>
    <w:p w14:paraId="30EA87CD" w14:textId="77777777" w:rsidR="007142F8" w:rsidRPr="00B81961" w:rsidRDefault="007142F8" w:rsidP="00B81961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2" w:name="_Toc219976652"/>
      <w:r w:rsidRPr="00B81961">
        <w:rPr>
          <w:rFonts w:cs="Arial"/>
          <w:szCs w:val="22"/>
        </w:rPr>
        <w:t>Ogólne informacje o przedmiocie zamówienia</w:t>
      </w:r>
      <w:bookmarkEnd w:id="2"/>
    </w:p>
    <w:p w14:paraId="6326C464" w14:textId="4D822A8D" w:rsidR="00A50A55" w:rsidRDefault="0055316B" w:rsidP="00A50A55">
      <w:pPr>
        <w:ind w:left="709"/>
        <w:jc w:val="both"/>
        <w:rPr>
          <w:rFonts w:ascii="Arial" w:hAnsi="Arial" w:cs="Arial"/>
          <w:strike/>
        </w:rPr>
      </w:pPr>
      <w:r w:rsidRPr="0004220C">
        <w:rPr>
          <w:rFonts w:ascii="Arial" w:hAnsi="Arial" w:cs="Arial"/>
        </w:rPr>
        <w:t xml:space="preserve">Realizacja </w:t>
      </w:r>
      <w:r>
        <w:rPr>
          <w:rFonts w:ascii="Arial" w:hAnsi="Arial" w:cs="Arial"/>
        </w:rPr>
        <w:t xml:space="preserve">zamówienia ma na celu </w:t>
      </w:r>
      <w:r w:rsidR="00A50A55">
        <w:rPr>
          <w:rFonts w:ascii="Arial" w:hAnsi="Arial" w:cs="Arial"/>
        </w:rPr>
        <w:t>z</w:t>
      </w:r>
      <w:r w:rsidR="00A50A55" w:rsidRPr="00A50A55">
        <w:rPr>
          <w:rFonts w:ascii="Arial" w:hAnsi="Arial" w:cs="Arial"/>
        </w:rPr>
        <w:t>akup i dostaw</w:t>
      </w:r>
      <w:r w:rsidR="00A50A55">
        <w:rPr>
          <w:rFonts w:ascii="Arial" w:hAnsi="Arial" w:cs="Arial"/>
        </w:rPr>
        <w:t>ę</w:t>
      </w:r>
      <w:r w:rsidR="00A50A55" w:rsidRPr="00A50A55">
        <w:rPr>
          <w:rFonts w:ascii="Arial" w:hAnsi="Arial" w:cs="Arial"/>
        </w:rPr>
        <w:t xml:space="preserve"> </w:t>
      </w:r>
      <w:r w:rsidR="00051926">
        <w:rPr>
          <w:rFonts w:ascii="Arial" w:hAnsi="Arial" w:cs="Arial"/>
        </w:rPr>
        <w:t xml:space="preserve">smaru </w:t>
      </w:r>
      <w:proofErr w:type="spellStart"/>
      <w:r w:rsidR="00051926">
        <w:rPr>
          <w:rFonts w:ascii="Arial" w:hAnsi="Arial" w:cs="Arial"/>
        </w:rPr>
        <w:t>Whitemore</w:t>
      </w:r>
      <w:proofErr w:type="spellEnd"/>
      <w:r w:rsidR="00051926">
        <w:rPr>
          <w:rFonts w:ascii="Arial" w:hAnsi="Arial" w:cs="Arial"/>
        </w:rPr>
        <w:t xml:space="preserve"> </w:t>
      </w:r>
      <w:proofErr w:type="spellStart"/>
      <w:r w:rsidR="00051926">
        <w:rPr>
          <w:rFonts w:ascii="Arial" w:hAnsi="Arial" w:cs="Arial"/>
        </w:rPr>
        <w:t>Rail</w:t>
      </w:r>
      <w:proofErr w:type="spellEnd"/>
      <w:r w:rsidR="00051926">
        <w:rPr>
          <w:rFonts w:ascii="Arial" w:hAnsi="Arial" w:cs="Arial"/>
        </w:rPr>
        <w:t xml:space="preserve"> do uzupełnienia w smarownicach dla ISE Kłodzko oraz</w:t>
      </w:r>
      <w:r w:rsidR="004A656C">
        <w:rPr>
          <w:rFonts w:ascii="Arial" w:hAnsi="Arial" w:cs="Arial"/>
        </w:rPr>
        <w:t xml:space="preserve"> </w:t>
      </w:r>
      <w:r w:rsidR="00A50A55" w:rsidRPr="00A50A55">
        <w:rPr>
          <w:rFonts w:ascii="Arial" w:hAnsi="Arial" w:cs="Arial"/>
        </w:rPr>
        <w:t xml:space="preserve">ISE </w:t>
      </w:r>
      <w:r w:rsidR="00051926">
        <w:rPr>
          <w:rFonts w:ascii="Arial" w:hAnsi="Arial" w:cs="Arial"/>
        </w:rPr>
        <w:t>Wałbrzych</w:t>
      </w:r>
      <w:r w:rsidR="007C2874">
        <w:rPr>
          <w:rFonts w:ascii="Arial" w:hAnsi="Arial" w:cs="Arial"/>
        </w:rPr>
        <w:t>.</w:t>
      </w:r>
    </w:p>
    <w:p w14:paraId="7D57CFBF" w14:textId="0C61B508" w:rsidR="000A3769" w:rsidRDefault="00A50A55" w:rsidP="00020AA2">
      <w:pPr>
        <w:pStyle w:val="Nagwek1"/>
        <w:numPr>
          <w:ilvl w:val="0"/>
          <w:numId w:val="6"/>
        </w:numPr>
        <w:ind w:hanging="720"/>
        <w:rPr>
          <w:strike/>
        </w:rPr>
      </w:pPr>
      <w:bookmarkStart w:id="3" w:name="_Toc219976653"/>
      <w:r w:rsidRPr="00A50A55">
        <w:rPr>
          <w:szCs w:val="22"/>
        </w:rPr>
        <w:t>Rodzaj zamawianego a</w:t>
      </w:r>
      <w:r w:rsidR="00037DE9" w:rsidRPr="00A50A55">
        <w:t>sortymentu/</w:t>
      </w:r>
      <w:r w:rsidR="00037DE9" w:rsidRPr="00A50A55">
        <w:rPr>
          <w:strike/>
        </w:rPr>
        <w:t>usług</w:t>
      </w:r>
      <w:r w:rsidR="00037DE9" w:rsidRPr="00A50A55">
        <w:t>/</w:t>
      </w:r>
      <w:r w:rsidR="00037DE9" w:rsidRPr="00A50A55">
        <w:rPr>
          <w:strike/>
        </w:rPr>
        <w:t>robót budowlanych</w:t>
      </w:r>
      <w:bookmarkEnd w:id="3"/>
    </w:p>
    <w:p w14:paraId="2BE1C760" w14:textId="472438FB" w:rsidR="00A50A55" w:rsidRPr="00FB67CE" w:rsidRDefault="00A50A55" w:rsidP="00A50A55">
      <w:pPr>
        <w:spacing w:after="120"/>
        <w:ind w:left="709"/>
        <w:jc w:val="both"/>
        <w:rPr>
          <w:rFonts w:ascii="Arial" w:hAnsi="Arial" w:cs="Arial"/>
          <w:u w:val="single"/>
        </w:rPr>
      </w:pPr>
      <w:r w:rsidRPr="00FB67CE">
        <w:rPr>
          <w:rFonts w:ascii="Arial" w:hAnsi="Arial" w:cs="Arial"/>
          <w:u w:val="single"/>
        </w:rPr>
        <w:t>Zakup i dostawa:</w:t>
      </w:r>
    </w:p>
    <w:p w14:paraId="076F419B" w14:textId="1AC8C339" w:rsidR="00051926" w:rsidRPr="00051926" w:rsidRDefault="00051926" w:rsidP="00051926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Arial" w:hAnsi="Arial" w:cs="Arial"/>
        </w:rPr>
      </w:pPr>
      <w:bookmarkStart w:id="4" w:name="_Toc219976654"/>
      <w:r w:rsidRPr="00051926">
        <w:rPr>
          <w:rFonts w:ascii="Arial" w:hAnsi="Arial" w:cs="Arial"/>
        </w:rPr>
        <w:t xml:space="preserve">Smar </w:t>
      </w:r>
      <w:proofErr w:type="spellStart"/>
      <w:r w:rsidRPr="00051926">
        <w:rPr>
          <w:rFonts w:ascii="Arial" w:hAnsi="Arial" w:cs="Arial"/>
        </w:rPr>
        <w:t>Whitmore</w:t>
      </w:r>
      <w:proofErr w:type="spellEnd"/>
      <w:r w:rsidRPr="00051926">
        <w:rPr>
          <w:rFonts w:ascii="Arial" w:hAnsi="Arial" w:cs="Arial"/>
        </w:rPr>
        <w:t xml:space="preserve"> </w:t>
      </w:r>
      <w:proofErr w:type="spellStart"/>
      <w:r w:rsidRPr="00051926">
        <w:rPr>
          <w:rFonts w:ascii="Arial" w:hAnsi="Arial" w:cs="Arial"/>
        </w:rPr>
        <w:t>Rail</w:t>
      </w:r>
      <w:proofErr w:type="spellEnd"/>
      <w:r w:rsidRPr="00051926">
        <w:rPr>
          <w:rFonts w:ascii="Arial" w:hAnsi="Arial" w:cs="Arial"/>
        </w:rPr>
        <w:t xml:space="preserve"> LUBRICURWE 50 </w:t>
      </w:r>
      <w:r w:rsidRPr="00051926">
        <w:rPr>
          <w:rFonts w:ascii="Arial" w:hAnsi="Arial" w:cs="Arial"/>
          <w:b/>
          <w:bCs/>
        </w:rPr>
        <w:t xml:space="preserve">– </w:t>
      </w:r>
      <w:r w:rsidRPr="00051926">
        <w:rPr>
          <w:rFonts w:ascii="Arial" w:hAnsi="Arial" w:cs="Arial"/>
          <w:b/>
          <w:bCs/>
        </w:rPr>
        <w:t>9</w:t>
      </w:r>
      <w:r w:rsidRPr="00051926">
        <w:rPr>
          <w:rFonts w:ascii="Arial" w:hAnsi="Arial" w:cs="Arial"/>
          <w:b/>
          <w:bCs/>
        </w:rPr>
        <w:t xml:space="preserve"> opakowań</w:t>
      </w:r>
      <w:r w:rsidRPr="00051926">
        <w:rPr>
          <w:rFonts w:ascii="Arial" w:hAnsi="Arial" w:cs="Arial"/>
        </w:rPr>
        <w:t xml:space="preserve"> po 12kg - ISE Kłodzko</w:t>
      </w:r>
    </w:p>
    <w:p w14:paraId="52349712" w14:textId="312A516A" w:rsidR="00051926" w:rsidRPr="00051926" w:rsidRDefault="00051926" w:rsidP="00051926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Arial" w:hAnsi="Arial" w:cs="Arial"/>
        </w:rPr>
      </w:pPr>
      <w:r w:rsidRPr="00051926">
        <w:rPr>
          <w:rFonts w:ascii="Arial" w:hAnsi="Arial" w:cs="Arial"/>
        </w:rPr>
        <w:t xml:space="preserve">Smar </w:t>
      </w:r>
      <w:proofErr w:type="spellStart"/>
      <w:r w:rsidRPr="00051926">
        <w:rPr>
          <w:rFonts w:ascii="Arial" w:hAnsi="Arial" w:cs="Arial"/>
        </w:rPr>
        <w:t>Whitmore</w:t>
      </w:r>
      <w:proofErr w:type="spellEnd"/>
      <w:r w:rsidRPr="00051926">
        <w:rPr>
          <w:rFonts w:ascii="Arial" w:hAnsi="Arial" w:cs="Arial"/>
        </w:rPr>
        <w:t xml:space="preserve"> </w:t>
      </w:r>
      <w:proofErr w:type="spellStart"/>
      <w:r w:rsidRPr="00051926">
        <w:rPr>
          <w:rFonts w:ascii="Arial" w:hAnsi="Arial" w:cs="Arial"/>
        </w:rPr>
        <w:t>Rail</w:t>
      </w:r>
      <w:proofErr w:type="spellEnd"/>
      <w:r w:rsidRPr="00051926">
        <w:rPr>
          <w:rFonts w:ascii="Arial" w:hAnsi="Arial" w:cs="Arial"/>
        </w:rPr>
        <w:t xml:space="preserve"> LUBRICURWE 50 – </w:t>
      </w:r>
      <w:r w:rsidRPr="00051926">
        <w:rPr>
          <w:rFonts w:ascii="Arial" w:hAnsi="Arial" w:cs="Arial"/>
          <w:b/>
          <w:bCs/>
        </w:rPr>
        <w:t>28</w:t>
      </w:r>
      <w:r w:rsidRPr="00051926">
        <w:rPr>
          <w:rFonts w:ascii="Arial" w:hAnsi="Arial" w:cs="Arial"/>
          <w:b/>
          <w:bCs/>
        </w:rPr>
        <w:t xml:space="preserve"> opakowań</w:t>
      </w:r>
      <w:r w:rsidRPr="00051926">
        <w:rPr>
          <w:rFonts w:ascii="Arial" w:hAnsi="Arial" w:cs="Arial"/>
        </w:rPr>
        <w:t xml:space="preserve"> po 12kg – ISE Wałbrzych</w:t>
      </w:r>
    </w:p>
    <w:p w14:paraId="0627DC66" w14:textId="5D0D602E" w:rsidR="007142F8" w:rsidRPr="000A3769" w:rsidRDefault="00037DE9" w:rsidP="007C2874">
      <w:pPr>
        <w:pStyle w:val="Nagwek1"/>
        <w:numPr>
          <w:ilvl w:val="0"/>
          <w:numId w:val="6"/>
        </w:numPr>
        <w:ind w:hanging="720"/>
      </w:pPr>
      <w:r w:rsidRPr="0055316B">
        <w:t>Miejsce realizacji zamówienia</w:t>
      </w:r>
      <w:bookmarkEnd w:id="4"/>
    </w:p>
    <w:p w14:paraId="5B7D8D57" w14:textId="77777777" w:rsidR="00501D55" w:rsidRPr="00501D55" w:rsidRDefault="00501D55" w:rsidP="00501D55">
      <w:pPr>
        <w:spacing w:after="0" w:line="360" w:lineRule="auto"/>
        <w:ind w:left="709"/>
        <w:jc w:val="both"/>
        <w:rPr>
          <w:rFonts w:ascii="Arial" w:hAnsi="Arial" w:cs="Arial"/>
        </w:rPr>
      </w:pPr>
      <w:r w:rsidRPr="00501D55">
        <w:rPr>
          <w:rFonts w:ascii="Arial" w:hAnsi="Arial" w:cs="Arial"/>
        </w:rPr>
        <w:t>Zakład Linii Kolejowych w Wałbrzychu,</w:t>
      </w:r>
    </w:p>
    <w:p w14:paraId="774F533C" w14:textId="7B4189AF" w:rsidR="0015127E" w:rsidRDefault="00501D55" w:rsidP="00501D55">
      <w:pPr>
        <w:spacing w:after="0" w:line="360" w:lineRule="auto"/>
        <w:ind w:left="709"/>
        <w:jc w:val="both"/>
        <w:rPr>
          <w:rFonts w:ascii="Arial" w:hAnsi="Arial" w:cs="Arial"/>
        </w:rPr>
      </w:pPr>
      <w:r w:rsidRPr="00501D55">
        <w:rPr>
          <w:rFonts w:ascii="Arial" w:hAnsi="Arial" w:cs="Arial"/>
        </w:rPr>
        <w:t xml:space="preserve">Sekcja Eksploatacji </w:t>
      </w:r>
      <w:r w:rsidR="00051926">
        <w:rPr>
          <w:rFonts w:ascii="Arial" w:hAnsi="Arial" w:cs="Arial"/>
        </w:rPr>
        <w:t>Kłodzko</w:t>
      </w:r>
      <w:r w:rsidRPr="00501D55">
        <w:rPr>
          <w:rFonts w:ascii="Arial" w:hAnsi="Arial" w:cs="Arial"/>
        </w:rPr>
        <w:t xml:space="preserve"> ul. </w:t>
      </w:r>
      <w:r w:rsidR="00051926">
        <w:rPr>
          <w:rFonts w:ascii="Arial" w:hAnsi="Arial" w:cs="Arial"/>
        </w:rPr>
        <w:t>Szpitalna 1, 57-300 Kłodzko</w:t>
      </w:r>
    </w:p>
    <w:p w14:paraId="294EF77E" w14:textId="6C13B023" w:rsidR="00051926" w:rsidRDefault="00051926" w:rsidP="00501D55">
      <w:pPr>
        <w:spacing w:after="0"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Sekcja Eksploatacji Wałbrzych, ul. Stacyjna , 58-306 Wałbrzych</w:t>
      </w:r>
    </w:p>
    <w:p w14:paraId="0E2BA7CB" w14:textId="2B90AC04" w:rsidR="00037DE9" w:rsidRDefault="00037DE9" w:rsidP="0015127E">
      <w:pPr>
        <w:pStyle w:val="Akapitzlist"/>
        <w:numPr>
          <w:ilvl w:val="0"/>
          <w:numId w:val="6"/>
        </w:numPr>
        <w:spacing w:after="0" w:line="360" w:lineRule="auto"/>
        <w:ind w:hanging="720"/>
        <w:jc w:val="both"/>
        <w:rPr>
          <w:rFonts w:ascii="Arial" w:hAnsi="Arial" w:cs="Arial"/>
          <w:b/>
          <w:bCs/>
        </w:rPr>
      </w:pPr>
      <w:r w:rsidRPr="0015127E">
        <w:rPr>
          <w:rFonts w:ascii="Arial" w:hAnsi="Arial" w:cs="Arial"/>
          <w:b/>
          <w:bCs/>
        </w:rPr>
        <w:t>Harmonogram realizacji zamówienia</w:t>
      </w:r>
    </w:p>
    <w:p w14:paraId="1F3758DE" w14:textId="77777777" w:rsidR="00501D55" w:rsidRPr="00323979" w:rsidRDefault="00501D55" w:rsidP="00501D55">
      <w:pPr>
        <w:ind w:firstLine="709"/>
        <w:jc w:val="both"/>
        <w:rPr>
          <w:rFonts w:ascii="Arial" w:hAnsi="Arial" w:cs="Arial"/>
          <w:u w:val="single"/>
        </w:rPr>
      </w:pPr>
      <w:r w:rsidRPr="00323979">
        <w:rPr>
          <w:rFonts w:ascii="Arial" w:hAnsi="Arial" w:cs="Arial"/>
          <w:u w:val="single"/>
        </w:rPr>
        <w:t>Realizacja dostawy w terminie do 7 dni od otrzymania zamówienia.</w:t>
      </w:r>
    </w:p>
    <w:p w14:paraId="2958EE67" w14:textId="0E319D78" w:rsidR="00501D55" w:rsidRPr="00323979" w:rsidRDefault="00501D55" w:rsidP="00501D55">
      <w:pPr>
        <w:ind w:left="709"/>
        <w:jc w:val="both"/>
        <w:rPr>
          <w:rFonts w:ascii="Arial" w:hAnsi="Arial" w:cs="Arial"/>
        </w:rPr>
      </w:pPr>
      <w:r w:rsidRPr="00323979">
        <w:rPr>
          <w:rFonts w:ascii="Arial" w:hAnsi="Arial" w:cs="Arial"/>
        </w:rPr>
        <w:t>Dostawy powinny być zrealizowane w dni robocze w godzinach od 7:30 do 14:30. Przez dzień roboczy</w:t>
      </w:r>
      <w:r>
        <w:rPr>
          <w:rFonts w:ascii="Arial" w:hAnsi="Arial" w:cs="Arial"/>
        </w:rPr>
        <w:t>,</w:t>
      </w:r>
      <w:r w:rsidRPr="00323979">
        <w:rPr>
          <w:rFonts w:ascii="Arial" w:hAnsi="Arial" w:cs="Arial"/>
        </w:rPr>
        <w:t xml:space="preserve"> Strony rozumieją każdy dzień od poniedziałku do piątku, który nie jest dniem ustawowo wolnym od pracy na terenie Rzeczypospolitej Polskiej. </w:t>
      </w:r>
    </w:p>
    <w:p w14:paraId="74C12DD8" w14:textId="7F3D9E57" w:rsidR="00037DE9" w:rsidRPr="0055316B" w:rsidRDefault="00037DE9" w:rsidP="0055316B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5" w:name="_Toc219976655"/>
      <w:r w:rsidRPr="0055316B">
        <w:rPr>
          <w:rFonts w:cs="Arial"/>
          <w:szCs w:val="22"/>
        </w:rPr>
        <w:t>Parametry świadczonych usług</w:t>
      </w:r>
      <w:bookmarkEnd w:id="5"/>
    </w:p>
    <w:p w14:paraId="3208B473" w14:textId="41CCF7D1" w:rsidR="001C0DB0" w:rsidRDefault="00501D55" w:rsidP="0015127E">
      <w:pPr>
        <w:pStyle w:val="Akapitzlist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Nie dotyczy.</w:t>
      </w:r>
    </w:p>
    <w:p w14:paraId="12FF78B8" w14:textId="77777777" w:rsidR="00037DE9" w:rsidRDefault="00037DE9" w:rsidP="0055316B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6" w:name="_Toc219976656"/>
      <w:r w:rsidRPr="0055316B">
        <w:rPr>
          <w:rFonts w:cs="Arial"/>
          <w:szCs w:val="22"/>
        </w:rPr>
        <w:t>Specyfikacja techniczna</w:t>
      </w:r>
      <w:bookmarkEnd w:id="6"/>
    </w:p>
    <w:p w14:paraId="4DAEFA3B" w14:textId="6873142F" w:rsidR="003248B0" w:rsidRPr="003248B0" w:rsidRDefault="00501D55" w:rsidP="00501D55">
      <w:pPr>
        <w:spacing w:line="240" w:lineRule="auto"/>
        <w:ind w:left="708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hAnsi="Arial" w:cs="Arial"/>
        </w:rPr>
        <w:t>Nie dotyczy.</w:t>
      </w:r>
    </w:p>
    <w:p w14:paraId="5553C74E" w14:textId="77777777" w:rsidR="007142F8" w:rsidRPr="00034A9C" w:rsidRDefault="00037DE9" w:rsidP="00034A9C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7" w:name="_Toc219976657"/>
      <w:r w:rsidRPr="0055316B">
        <w:rPr>
          <w:rFonts w:cs="Arial"/>
          <w:szCs w:val="22"/>
        </w:rPr>
        <w:t>Wymagania prawne</w:t>
      </w:r>
      <w:bookmarkEnd w:id="7"/>
    </w:p>
    <w:p w14:paraId="44FD0632" w14:textId="6AF6C9CC" w:rsidR="00CB7058" w:rsidRPr="00CB7058" w:rsidRDefault="00501D55" w:rsidP="00501D55">
      <w:pPr>
        <w:tabs>
          <w:tab w:val="left" w:pos="567"/>
        </w:tabs>
        <w:suppressAutoHyphens/>
        <w:autoSpaceDN w:val="0"/>
        <w:spacing w:after="0"/>
        <w:ind w:firstLine="709"/>
        <w:contextualSpacing/>
        <w:jc w:val="both"/>
        <w:textAlignment w:val="baseline"/>
        <w:rPr>
          <w:rFonts w:ascii="Arial" w:eastAsia="Times New Roman" w:hAnsi="Arial" w:cs="Arial"/>
          <w:color w:val="000000"/>
          <w:kern w:val="3"/>
          <w:lang w:eastAsia="pl-PL"/>
        </w:rPr>
      </w:pPr>
      <w:r>
        <w:rPr>
          <w:rFonts w:ascii="Arial" w:hAnsi="Arial" w:cs="Arial"/>
        </w:rPr>
        <w:t>Nie dotyczy.</w:t>
      </w:r>
    </w:p>
    <w:p w14:paraId="39E37D3D" w14:textId="77777777" w:rsidR="007142F8" w:rsidRDefault="00037DE9" w:rsidP="00501D55">
      <w:pPr>
        <w:pStyle w:val="Nagwek1"/>
        <w:numPr>
          <w:ilvl w:val="0"/>
          <w:numId w:val="6"/>
        </w:numPr>
        <w:spacing w:after="120"/>
        <w:ind w:left="708" w:hanging="708"/>
        <w:jc w:val="both"/>
        <w:rPr>
          <w:rFonts w:cs="Arial"/>
          <w:szCs w:val="22"/>
        </w:rPr>
      </w:pPr>
      <w:bookmarkStart w:id="8" w:name="_Toc219976658"/>
      <w:r w:rsidRPr="0055316B">
        <w:rPr>
          <w:rFonts w:cs="Arial"/>
          <w:szCs w:val="22"/>
        </w:rPr>
        <w:t>Termin i warunki gwarancji</w:t>
      </w:r>
      <w:bookmarkEnd w:id="8"/>
    </w:p>
    <w:p w14:paraId="6748552A" w14:textId="77777777" w:rsidR="001C0DB0" w:rsidRPr="001C0DB0" w:rsidRDefault="001C0DB0" w:rsidP="00501D55">
      <w:pPr>
        <w:spacing w:before="120" w:after="120" w:line="360" w:lineRule="auto"/>
        <w:ind w:firstLine="709"/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</w:rPr>
        <w:t>Nie dotyczy.</w:t>
      </w:r>
    </w:p>
    <w:p w14:paraId="2BF3CB66" w14:textId="77777777" w:rsidR="00501D55" w:rsidRDefault="000818DA" w:rsidP="00501D55">
      <w:pPr>
        <w:pStyle w:val="Nagwek1"/>
        <w:numPr>
          <w:ilvl w:val="0"/>
          <w:numId w:val="6"/>
        </w:numPr>
        <w:spacing w:before="120" w:after="120"/>
        <w:ind w:left="708" w:hanging="708"/>
        <w:jc w:val="both"/>
        <w:rPr>
          <w:rFonts w:cs="Arial"/>
          <w:szCs w:val="22"/>
        </w:rPr>
      </w:pPr>
      <w:bookmarkStart w:id="9" w:name="_Toc219976659"/>
      <w:r w:rsidRPr="0055316B">
        <w:rPr>
          <w:rFonts w:cs="Arial"/>
          <w:szCs w:val="22"/>
        </w:rPr>
        <w:lastRenderedPageBreak/>
        <w:t>Sposób płatności</w:t>
      </w:r>
      <w:bookmarkEnd w:id="9"/>
    </w:p>
    <w:p w14:paraId="0E22C6F7" w14:textId="77777777" w:rsidR="00501D55" w:rsidRDefault="00501D55" w:rsidP="00501D55">
      <w:pPr>
        <w:spacing w:before="120" w:after="120"/>
        <w:ind w:left="709"/>
        <w:jc w:val="both"/>
        <w:rPr>
          <w:rFonts w:ascii="Arial" w:hAnsi="Arial" w:cs="Arial"/>
        </w:rPr>
      </w:pPr>
      <w:r w:rsidRPr="00501D55">
        <w:rPr>
          <w:rFonts w:ascii="Arial" w:hAnsi="Arial" w:cs="Arial"/>
        </w:rPr>
        <w:t>Zapłata wynagrodzenia nastąpi przelewem na rachunek bankowy. Wykonawca wskazany w prawidłowo wystawionej fakturze w terminie 30 dni kalendarzowych od dnia jej doręczenia Zamawiającemu.</w:t>
      </w:r>
      <w:r>
        <w:rPr>
          <w:rFonts w:ascii="Arial" w:hAnsi="Arial" w:cs="Arial"/>
        </w:rPr>
        <w:t xml:space="preserve"> </w:t>
      </w:r>
    </w:p>
    <w:p w14:paraId="3F1CAE58" w14:textId="5714A65D" w:rsidR="007142F8" w:rsidRPr="00501D55" w:rsidRDefault="000818DA" w:rsidP="00501D55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b/>
          <w:bCs/>
        </w:rPr>
      </w:pPr>
      <w:r w:rsidRPr="00501D55">
        <w:rPr>
          <w:rFonts w:ascii="Arial" w:hAnsi="Arial" w:cs="Arial"/>
          <w:b/>
          <w:bCs/>
        </w:rPr>
        <w:t>Kary umowne</w:t>
      </w:r>
    </w:p>
    <w:p w14:paraId="4A592BE0" w14:textId="7AE1491F" w:rsidR="000818DA" w:rsidRPr="00501D55" w:rsidRDefault="00501D55" w:rsidP="00501D55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1C0DB0" w:rsidRPr="00501D55">
        <w:rPr>
          <w:rFonts w:ascii="Arial" w:hAnsi="Arial" w:cs="Arial"/>
        </w:rPr>
        <w:t>.</w:t>
      </w:r>
    </w:p>
    <w:p w14:paraId="59F51C45" w14:textId="77777777" w:rsidR="007142F8" w:rsidRDefault="000818DA" w:rsidP="008F68D5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10" w:name="_Toc219976660"/>
      <w:r w:rsidRPr="0055316B">
        <w:rPr>
          <w:rFonts w:cs="Arial"/>
          <w:szCs w:val="22"/>
        </w:rPr>
        <w:t>Prawo opcji</w:t>
      </w:r>
      <w:bookmarkEnd w:id="10"/>
    </w:p>
    <w:p w14:paraId="2B4A727D" w14:textId="289BA383" w:rsidR="008F68D5" w:rsidRPr="008F68D5" w:rsidRDefault="00501D55" w:rsidP="008F68D5">
      <w:pPr>
        <w:pStyle w:val="Akapitzlist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Nie dotyczy.</w:t>
      </w:r>
    </w:p>
    <w:p w14:paraId="58E21241" w14:textId="11952AE6" w:rsidR="00854965" w:rsidRDefault="00854965" w:rsidP="00F72DD0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11" w:name="_Toc219976661"/>
      <w:r>
        <w:rPr>
          <w:rFonts w:cs="Arial"/>
          <w:szCs w:val="22"/>
        </w:rPr>
        <w:t>Podwykonawcy</w:t>
      </w:r>
      <w:bookmarkEnd w:id="11"/>
    </w:p>
    <w:p w14:paraId="416D49AA" w14:textId="2B03B65D" w:rsidR="00854965" w:rsidRPr="00854965" w:rsidRDefault="00854965" w:rsidP="00854965">
      <w:pPr>
        <w:ind w:left="708"/>
        <w:rPr>
          <w:rFonts w:ascii="Arial" w:hAnsi="Arial" w:cs="Arial"/>
        </w:rPr>
      </w:pPr>
      <w:r w:rsidRPr="00854965">
        <w:rPr>
          <w:rFonts w:ascii="Arial" w:hAnsi="Arial" w:cs="Arial"/>
        </w:rPr>
        <w:t>Nie dotyczy.</w:t>
      </w:r>
    </w:p>
    <w:p w14:paraId="70488687" w14:textId="2ED91407" w:rsidR="000818DA" w:rsidRPr="0055316B" w:rsidRDefault="000818DA" w:rsidP="00F72DD0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12" w:name="_Toc219976662"/>
      <w:r w:rsidRPr="0055316B">
        <w:rPr>
          <w:rFonts w:cs="Arial"/>
          <w:szCs w:val="22"/>
        </w:rPr>
        <w:t xml:space="preserve">Zamówienia </w:t>
      </w:r>
      <w:r w:rsidR="002A5205" w:rsidRPr="0055316B">
        <w:rPr>
          <w:rFonts w:cs="Arial"/>
          <w:szCs w:val="22"/>
        </w:rPr>
        <w:t>podobne</w:t>
      </w:r>
      <w:bookmarkEnd w:id="12"/>
    </w:p>
    <w:p w14:paraId="295DCA60" w14:textId="77777777" w:rsidR="008F68D5" w:rsidRPr="008F68D5" w:rsidRDefault="008F68D5" w:rsidP="008F68D5">
      <w:pPr>
        <w:spacing w:after="0" w:line="360" w:lineRule="auto"/>
        <w:ind w:left="709"/>
        <w:rPr>
          <w:rFonts w:ascii="Arial" w:eastAsia="Times New Roman" w:hAnsi="Arial" w:cs="Arial"/>
          <w:kern w:val="1"/>
          <w:lang w:eastAsia="hi-IN" w:bidi="hi-IN"/>
        </w:rPr>
      </w:pPr>
      <w:r w:rsidRPr="008F68D5">
        <w:rPr>
          <w:rFonts w:ascii="Arial" w:eastAsia="Times New Roman" w:hAnsi="Arial" w:cs="Arial"/>
          <w:kern w:val="1"/>
          <w:lang w:eastAsia="hi-IN" w:bidi="hi-IN"/>
        </w:rPr>
        <w:t>Nie dotyczy</w:t>
      </w:r>
      <w:r>
        <w:rPr>
          <w:rFonts w:ascii="Arial" w:eastAsia="Times New Roman" w:hAnsi="Arial" w:cs="Arial"/>
          <w:kern w:val="1"/>
          <w:lang w:eastAsia="hi-IN" w:bidi="hi-IN"/>
        </w:rPr>
        <w:t>.</w:t>
      </w:r>
    </w:p>
    <w:p w14:paraId="0E299CEB" w14:textId="77777777" w:rsidR="007142F8" w:rsidRPr="008F68D5" w:rsidRDefault="000818DA" w:rsidP="008F68D5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13" w:name="_Toc219976663"/>
      <w:r w:rsidRPr="0055316B">
        <w:rPr>
          <w:rFonts w:cs="Arial"/>
          <w:szCs w:val="22"/>
        </w:rPr>
        <w:t>Uwagi końcowe</w:t>
      </w:r>
      <w:bookmarkEnd w:id="13"/>
    </w:p>
    <w:p w14:paraId="6D75A741" w14:textId="363092C3" w:rsidR="000818DA" w:rsidRDefault="00501D55" w:rsidP="008F68D5">
      <w:pPr>
        <w:spacing w:after="0"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Nie dotyczy.</w:t>
      </w:r>
    </w:p>
    <w:p w14:paraId="559E582E" w14:textId="77777777" w:rsidR="007142F8" w:rsidRPr="008F68D5" w:rsidRDefault="000818DA" w:rsidP="008F68D5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14" w:name="_Toc219976664"/>
      <w:r w:rsidRPr="0055316B">
        <w:rPr>
          <w:rFonts w:cs="Arial"/>
          <w:szCs w:val="22"/>
        </w:rPr>
        <w:t>Załączniki</w:t>
      </w:r>
      <w:bookmarkEnd w:id="14"/>
    </w:p>
    <w:p w14:paraId="36A9C862" w14:textId="4945B161" w:rsidR="008F68D5" w:rsidRPr="001E6595" w:rsidRDefault="00642B23" w:rsidP="008F68D5">
      <w:pPr>
        <w:spacing w:after="0"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Brak</w:t>
      </w:r>
    </w:p>
    <w:sectPr w:rsidR="008F68D5" w:rsidRPr="001E6595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3D721" w14:textId="77777777" w:rsidR="008207C8" w:rsidRDefault="008207C8" w:rsidP="00D5409C">
      <w:pPr>
        <w:spacing w:after="0" w:line="240" w:lineRule="auto"/>
      </w:pPr>
      <w:r>
        <w:separator/>
      </w:r>
    </w:p>
  </w:endnote>
  <w:endnote w:type="continuationSeparator" w:id="0">
    <w:p w14:paraId="497AFE4B" w14:textId="77777777" w:rsidR="008207C8" w:rsidRDefault="008207C8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1222730"/>
      <w:docPartObj>
        <w:docPartGallery w:val="Page Numbers (Bottom of Page)"/>
        <w:docPartUnique/>
      </w:docPartObj>
    </w:sdtPr>
    <w:sdtEndPr/>
    <w:sdtContent>
      <w:p w14:paraId="757FEF60" w14:textId="77777777" w:rsidR="00675FB4" w:rsidRDefault="00675FB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09C">
          <w:rPr>
            <w:noProof/>
          </w:rPr>
          <w:t>9</w:t>
        </w:r>
        <w:r>
          <w:fldChar w:fldCharType="end"/>
        </w:r>
      </w:p>
    </w:sdtContent>
  </w:sdt>
  <w:p w14:paraId="480F3C85" w14:textId="77777777" w:rsidR="00DA617C" w:rsidRDefault="00DA61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5872867"/>
      <w:docPartObj>
        <w:docPartGallery w:val="Page Numbers (Bottom of Page)"/>
        <w:docPartUnique/>
      </w:docPartObj>
    </w:sdtPr>
    <w:sdtEndPr/>
    <w:sdtContent>
      <w:p w14:paraId="7D562B09" w14:textId="77777777" w:rsidR="00675FB4" w:rsidRDefault="00675FB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09C">
          <w:rPr>
            <w:noProof/>
          </w:rPr>
          <w:t>1</w:t>
        </w:r>
        <w:r>
          <w:fldChar w:fldCharType="end"/>
        </w:r>
      </w:p>
    </w:sdtContent>
  </w:sdt>
  <w:p w14:paraId="25C35A5D" w14:textId="3DE6DE2C" w:rsidR="0015127E" w:rsidRDefault="0015127E" w:rsidP="0015127E">
    <w:pPr>
      <w:spacing w:after="0" w:line="240" w:lineRule="auto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i/>
        <w:sz w:val="20"/>
        <w:szCs w:val="20"/>
      </w:rPr>
      <w:t>Opis Przedmiotu Zamówienia 1.2</w:t>
    </w:r>
  </w:p>
  <w:p w14:paraId="65F018D4" w14:textId="56559145" w:rsidR="0015127E" w:rsidRPr="00011225" w:rsidRDefault="0015127E" w:rsidP="0015127E">
    <w:pPr>
      <w:spacing w:after="0" w:line="240" w:lineRule="auto"/>
      <w:jc w:val="both"/>
      <w:rPr>
        <w:rFonts w:ascii="Arial" w:hAnsi="Arial" w:cs="Arial"/>
        <w:sz w:val="14"/>
        <w:szCs w:val="14"/>
      </w:rPr>
    </w:pPr>
    <w:r w:rsidRPr="00011225">
      <w:rPr>
        <w:rFonts w:ascii="Arial" w:hAnsi="Arial" w:cs="Arial"/>
        <w:sz w:val="14"/>
        <w:szCs w:val="14"/>
      </w:rPr>
      <w:t xml:space="preserve">Spółka wpisana do rejestru przedsiębiorców prowadzonego przez Sąd Rejonowy dla m. st. Warszawy w Warszawie XIV Wydział Gospodarczy Krajowego Rejestru Sądowego pod numerem KRS 0000037568, NIP 113-23-16-427, REGON 017319027. Wysokość kapitału zakładowego w całości wpłaconego: </w:t>
    </w:r>
    <w:r w:rsidR="009E26FC">
      <w:rPr>
        <w:rFonts w:ascii="Arial" w:hAnsi="Arial" w:cs="Arial"/>
        <w:bCs/>
        <w:sz w:val="14"/>
        <w:szCs w:val="14"/>
      </w:rPr>
      <w:t>37 277 023</w:t>
    </w:r>
    <w:r w:rsidRPr="00011225">
      <w:rPr>
        <w:rFonts w:ascii="Arial" w:hAnsi="Arial" w:cs="Arial"/>
        <w:bCs/>
        <w:sz w:val="14"/>
        <w:szCs w:val="14"/>
      </w:rPr>
      <w:t xml:space="preserve"> 000,00 </w:t>
    </w:r>
    <w:r w:rsidRPr="00011225">
      <w:rPr>
        <w:rFonts w:ascii="Arial" w:hAnsi="Arial" w:cs="Arial"/>
        <w:sz w:val="14"/>
        <w:szCs w:val="14"/>
        <w:lang w:eastAsia="pl-PL"/>
      </w:rPr>
      <w:t>zł</w:t>
    </w:r>
  </w:p>
  <w:p w14:paraId="6DBDE6B6" w14:textId="77777777" w:rsidR="00DA617C" w:rsidRPr="00150560" w:rsidRDefault="00DA617C">
    <w:pPr>
      <w:pStyle w:val="Stopka"/>
      <w:rPr>
        <w:color w:val="808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03A92" w14:textId="77777777" w:rsidR="008207C8" w:rsidRDefault="008207C8" w:rsidP="00D5409C">
      <w:pPr>
        <w:spacing w:after="0" w:line="240" w:lineRule="auto"/>
      </w:pPr>
      <w:r>
        <w:separator/>
      </w:r>
    </w:p>
  </w:footnote>
  <w:footnote w:type="continuationSeparator" w:id="0">
    <w:p w14:paraId="1FDF41DD" w14:textId="77777777" w:rsidR="008207C8" w:rsidRDefault="008207C8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9390B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2BA61190" wp14:editId="1CFC8054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D3E724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486E7C70" wp14:editId="51A8AB9B">
                                <wp:extent cx="2180590" cy="352425"/>
                                <wp:effectExtent l="0" t="0" r="0" b="9525"/>
                                <wp:docPr id="1511221294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BA6119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" filled="f" stroked="f">
              <v:textbox style="mso-fit-shape-to-text:t">
                <w:txbxContent>
                  <w:p w14:paraId="1DD3E724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486E7C70" wp14:editId="51A8AB9B">
                          <wp:extent cx="2180590" cy="352425"/>
                          <wp:effectExtent l="0" t="0" r="0" b="9525"/>
                          <wp:docPr id="1511221294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E3E8F63E"/>
    <w:lvl w:ilvl="0" w:tplc="5388117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0000003"/>
    <w:multiLevelType w:val="hybridMultilevel"/>
    <w:tmpl w:val="BBCAA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D4FDA"/>
    <w:multiLevelType w:val="multilevel"/>
    <w:tmpl w:val="039D4FDA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FE650D"/>
    <w:multiLevelType w:val="hybridMultilevel"/>
    <w:tmpl w:val="DBF4CCBC"/>
    <w:lvl w:ilvl="0" w:tplc="041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" w15:restartNumberingAfterBreak="0">
    <w:nsid w:val="074F1440"/>
    <w:multiLevelType w:val="multilevel"/>
    <w:tmpl w:val="074F144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AF0379"/>
    <w:multiLevelType w:val="hybridMultilevel"/>
    <w:tmpl w:val="ABB83A1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FA3036"/>
    <w:multiLevelType w:val="hybridMultilevel"/>
    <w:tmpl w:val="A642CA3E"/>
    <w:lvl w:ilvl="0" w:tplc="0415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7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3540B8"/>
    <w:multiLevelType w:val="multilevel"/>
    <w:tmpl w:val="13003280"/>
    <w:styleLink w:val="WWNum4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0CBF3DCF"/>
    <w:multiLevelType w:val="multilevel"/>
    <w:tmpl w:val="78A51B3B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F0738DF"/>
    <w:multiLevelType w:val="multilevel"/>
    <w:tmpl w:val="0F0738DF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4E82F0A"/>
    <w:multiLevelType w:val="multilevel"/>
    <w:tmpl w:val="B5F8895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0627943"/>
    <w:multiLevelType w:val="hybridMultilevel"/>
    <w:tmpl w:val="AD7634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80448F"/>
    <w:multiLevelType w:val="hybridMultilevel"/>
    <w:tmpl w:val="036A5EB4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 w15:restartNumberingAfterBreak="0">
    <w:nsid w:val="27116EBA"/>
    <w:multiLevelType w:val="hybridMultilevel"/>
    <w:tmpl w:val="D4288FC0"/>
    <w:lvl w:ilvl="0" w:tplc="F4B6A6C4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1E6630"/>
    <w:multiLevelType w:val="hybridMultilevel"/>
    <w:tmpl w:val="06A681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EFF3791"/>
    <w:multiLevelType w:val="hybridMultilevel"/>
    <w:tmpl w:val="58D43338"/>
    <w:lvl w:ilvl="0" w:tplc="32704A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51C40"/>
    <w:multiLevelType w:val="hybridMultilevel"/>
    <w:tmpl w:val="D0665B96"/>
    <w:lvl w:ilvl="0" w:tplc="5224BFAC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3D579D8"/>
    <w:multiLevelType w:val="multilevel"/>
    <w:tmpl w:val="039D4FDA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9D7EB6"/>
    <w:multiLevelType w:val="hybridMultilevel"/>
    <w:tmpl w:val="CD90846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C2E5461"/>
    <w:multiLevelType w:val="hybridMultilevel"/>
    <w:tmpl w:val="B2DE8A7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A035ECD"/>
    <w:multiLevelType w:val="hybridMultilevel"/>
    <w:tmpl w:val="F1B8C5E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F57895"/>
    <w:multiLevelType w:val="multilevel"/>
    <w:tmpl w:val="846CC02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  <w:strike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6" w15:restartNumberingAfterBreak="0">
    <w:nsid w:val="63237DB3"/>
    <w:multiLevelType w:val="hybridMultilevel"/>
    <w:tmpl w:val="68840CD8"/>
    <w:lvl w:ilvl="0" w:tplc="3CAE69D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7" w15:restartNumberingAfterBreak="0">
    <w:nsid w:val="64DA524C"/>
    <w:multiLevelType w:val="multilevel"/>
    <w:tmpl w:val="D0D4CE6C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 w15:restartNumberingAfterBreak="0">
    <w:nsid w:val="655C53BF"/>
    <w:multiLevelType w:val="multilevel"/>
    <w:tmpl w:val="655C53BF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A64DDD"/>
    <w:multiLevelType w:val="hybridMultilevel"/>
    <w:tmpl w:val="CBDAF56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502B4D"/>
    <w:multiLevelType w:val="multilevel"/>
    <w:tmpl w:val="074F144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C7460E8"/>
    <w:multiLevelType w:val="multilevel"/>
    <w:tmpl w:val="655C53BF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FF563FF"/>
    <w:multiLevelType w:val="multilevel"/>
    <w:tmpl w:val="074F144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C153A9"/>
    <w:multiLevelType w:val="multilevel"/>
    <w:tmpl w:val="074F144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5" w15:restartNumberingAfterBreak="0">
    <w:nsid w:val="78A51B3B"/>
    <w:multiLevelType w:val="multilevel"/>
    <w:tmpl w:val="78A51B3B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9091C42"/>
    <w:multiLevelType w:val="hybridMultilevel"/>
    <w:tmpl w:val="AEC0A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015986"/>
    <w:multiLevelType w:val="multilevel"/>
    <w:tmpl w:val="7D0159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90121551">
    <w:abstractNumId w:val="34"/>
  </w:num>
  <w:num w:numId="2" w16cid:durableId="1352803310">
    <w:abstractNumId w:val="25"/>
  </w:num>
  <w:num w:numId="3" w16cid:durableId="695353948">
    <w:abstractNumId w:val="7"/>
  </w:num>
  <w:num w:numId="4" w16cid:durableId="714424165">
    <w:abstractNumId w:val="19"/>
  </w:num>
  <w:num w:numId="5" w16cid:durableId="1599680301">
    <w:abstractNumId w:val="23"/>
  </w:num>
  <w:num w:numId="6" w16cid:durableId="343747671">
    <w:abstractNumId w:val="24"/>
  </w:num>
  <w:num w:numId="7" w16cid:durableId="1529490386">
    <w:abstractNumId w:val="3"/>
  </w:num>
  <w:num w:numId="8" w16cid:durableId="357513204">
    <w:abstractNumId w:val="1"/>
  </w:num>
  <w:num w:numId="9" w16cid:durableId="1198860466">
    <w:abstractNumId w:val="0"/>
  </w:num>
  <w:num w:numId="10" w16cid:durableId="1832020195">
    <w:abstractNumId w:val="4"/>
  </w:num>
  <w:num w:numId="11" w16cid:durableId="1742290639">
    <w:abstractNumId w:val="2"/>
  </w:num>
  <w:num w:numId="12" w16cid:durableId="550195576">
    <w:abstractNumId w:val="37"/>
  </w:num>
  <w:num w:numId="13" w16cid:durableId="1426001731">
    <w:abstractNumId w:val="28"/>
  </w:num>
  <w:num w:numId="14" w16cid:durableId="589824162">
    <w:abstractNumId w:val="10"/>
  </w:num>
  <w:num w:numId="15" w16cid:durableId="1798178061">
    <w:abstractNumId w:val="27"/>
  </w:num>
  <w:num w:numId="16" w16cid:durableId="759565398">
    <w:abstractNumId w:val="36"/>
  </w:num>
  <w:num w:numId="17" w16cid:durableId="745373237">
    <w:abstractNumId w:val="35"/>
  </w:num>
  <w:num w:numId="18" w16cid:durableId="358432872">
    <w:abstractNumId w:val="11"/>
  </w:num>
  <w:num w:numId="19" w16cid:durableId="1117409277">
    <w:abstractNumId w:val="30"/>
  </w:num>
  <w:num w:numId="20" w16cid:durableId="50736533">
    <w:abstractNumId w:val="32"/>
  </w:num>
  <w:num w:numId="21" w16cid:durableId="774135298">
    <w:abstractNumId w:val="12"/>
  </w:num>
  <w:num w:numId="22" w16cid:durableId="263004027">
    <w:abstractNumId w:val="33"/>
  </w:num>
  <w:num w:numId="23" w16cid:durableId="786119441">
    <w:abstractNumId w:val="31"/>
  </w:num>
  <w:num w:numId="24" w16cid:durableId="1654488733">
    <w:abstractNumId w:val="9"/>
  </w:num>
  <w:num w:numId="25" w16cid:durableId="48916876">
    <w:abstractNumId w:val="18"/>
  </w:num>
  <w:num w:numId="26" w16cid:durableId="1088385493">
    <w:abstractNumId w:val="16"/>
  </w:num>
  <w:num w:numId="27" w16cid:durableId="825510139">
    <w:abstractNumId w:val="14"/>
  </w:num>
  <w:num w:numId="28" w16cid:durableId="1268656744">
    <w:abstractNumId w:val="21"/>
  </w:num>
  <w:num w:numId="29" w16cid:durableId="680933729">
    <w:abstractNumId w:val="20"/>
  </w:num>
  <w:num w:numId="30" w16cid:durableId="1513497677">
    <w:abstractNumId w:val="8"/>
    <w:lvlOverride w:ilvl="0">
      <w:lvl w:ilvl="0">
        <w:numFmt w:val="bullet"/>
        <w:lvlText w:val=""/>
        <w:lvlJc w:val="left"/>
        <w:pPr>
          <w:ind w:left="720" w:hanging="360"/>
        </w:pPr>
        <w:rPr>
          <w:rFonts w:ascii="Wingdings" w:hAnsi="Wingdings"/>
        </w:rPr>
      </w:lvl>
    </w:lvlOverride>
  </w:num>
  <w:num w:numId="31" w16cid:durableId="1418356907">
    <w:abstractNumId w:val="17"/>
  </w:num>
  <w:num w:numId="32" w16cid:durableId="90049643">
    <w:abstractNumId w:val="13"/>
  </w:num>
  <w:num w:numId="33" w16cid:durableId="517425000">
    <w:abstractNumId w:val="15"/>
  </w:num>
  <w:num w:numId="34" w16cid:durableId="1245801408">
    <w:abstractNumId w:val="8"/>
  </w:num>
  <w:num w:numId="35" w16cid:durableId="1201435191">
    <w:abstractNumId w:val="22"/>
  </w:num>
  <w:num w:numId="36" w16cid:durableId="1605184808">
    <w:abstractNumId w:val="5"/>
  </w:num>
  <w:num w:numId="37" w16cid:durableId="1520853639">
    <w:abstractNumId w:val="29"/>
  </w:num>
  <w:num w:numId="38" w16cid:durableId="1544172613">
    <w:abstractNumId w:val="6"/>
  </w:num>
  <w:num w:numId="39" w16cid:durableId="57378516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623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20AA2"/>
    <w:rsid w:val="000275A2"/>
    <w:rsid w:val="00034A9C"/>
    <w:rsid w:val="000360EA"/>
    <w:rsid w:val="00037DE9"/>
    <w:rsid w:val="00046301"/>
    <w:rsid w:val="00051926"/>
    <w:rsid w:val="00052EE8"/>
    <w:rsid w:val="00053F68"/>
    <w:rsid w:val="0005404D"/>
    <w:rsid w:val="00054E6F"/>
    <w:rsid w:val="00055B09"/>
    <w:rsid w:val="000607A3"/>
    <w:rsid w:val="00074343"/>
    <w:rsid w:val="000818DA"/>
    <w:rsid w:val="00081BEF"/>
    <w:rsid w:val="00084B3D"/>
    <w:rsid w:val="000A3769"/>
    <w:rsid w:val="000B14C2"/>
    <w:rsid w:val="000B1F1A"/>
    <w:rsid w:val="000C19C7"/>
    <w:rsid w:val="000E277D"/>
    <w:rsid w:val="0010110E"/>
    <w:rsid w:val="0010220B"/>
    <w:rsid w:val="00113484"/>
    <w:rsid w:val="00113956"/>
    <w:rsid w:val="001268AF"/>
    <w:rsid w:val="00141226"/>
    <w:rsid w:val="00150560"/>
    <w:rsid w:val="0015127E"/>
    <w:rsid w:val="00152131"/>
    <w:rsid w:val="00156F3D"/>
    <w:rsid w:val="00164DC0"/>
    <w:rsid w:val="001900FE"/>
    <w:rsid w:val="00192BD4"/>
    <w:rsid w:val="0019323F"/>
    <w:rsid w:val="001A4F34"/>
    <w:rsid w:val="001B5E3B"/>
    <w:rsid w:val="001B691A"/>
    <w:rsid w:val="001C0DB0"/>
    <w:rsid w:val="001C475B"/>
    <w:rsid w:val="001D1C7C"/>
    <w:rsid w:val="001D4D24"/>
    <w:rsid w:val="001E4A3B"/>
    <w:rsid w:val="001E6595"/>
    <w:rsid w:val="001F7105"/>
    <w:rsid w:val="00220C74"/>
    <w:rsid w:val="00232DBB"/>
    <w:rsid w:val="00232DC6"/>
    <w:rsid w:val="00237884"/>
    <w:rsid w:val="002456B0"/>
    <w:rsid w:val="00245B4F"/>
    <w:rsid w:val="0025604B"/>
    <w:rsid w:val="0026703D"/>
    <w:rsid w:val="00267305"/>
    <w:rsid w:val="0027153D"/>
    <w:rsid w:val="00274564"/>
    <w:rsid w:val="00297CBB"/>
    <w:rsid w:val="002A3E7C"/>
    <w:rsid w:val="002A5205"/>
    <w:rsid w:val="002A6AF8"/>
    <w:rsid w:val="002B50BA"/>
    <w:rsid w:val="002B63F3"/>
    <w:rsid w:val="002C3283"/>
    <w:rsid w:val="002D02E3"/>
    <w:rsid w:val="002E434E"/>
    <w:rsid w:val="002F7489"/>
    <w:rsid w:val="002F7BFD"/>
    <w:rsid w:val="00305E8B"/>
    <w:rsid w:val="00310DF0"/>
    <w:rsid w:val="00314E40"/>
    <w:rsid w:val="003248B0"/>
    <w:rsid w:val="00325021"/>
    <w:rsid w:val="0034394B"/>
    <w:rsid w:val="00344AB4"/>
    <w:rsid w:val="00345D3B"/>
    <w:rsid w:val="00346BD1"/>
    <w:rsid w:val="00350CEF"/>
    <w:rsid w:val="0035238C"/>
    <w:rsid w:val="00372D83"/>
    <w:rsid w:val="0038461C"/>
    <w:rsid w:val="00391226"/>
    <w:rsid w:val="003A54DC"/>
    <w:rsid w:val="003A6146"/>
    <w:rsid w:val="003B71AD"/>
    <w:rsid w:val="003D1302"/>
    <w:rsid w:val="003E79E4"/>
    <w:rsid w:val="00413945"/>
    <w:rsid w:val="00420701"/>
    <w:rsid w:val="00424E3A"/>
    <w:rsid w:val="004314F2"/>
    <w:rsid w:val="004358E2"/>
    <w:rsid w:val="0044474F"/>
    <w:rsid w:val="00455E9F"/>
    <w:rsid w:val="004678C0"/>
    <w:rsid w:val="00467C5B"/>
    <w:rsid w:val="00470CCF"/>
    <w:rsid w:val="00474129"/>
    <w:rsid w:val="004878B3"/>
    <w:rsid w:val="00492E97"/>
    <w:rsid w:val="004A3A21"/>
    <w:rsid w:val="004A4506"/>
    <w:rsid w:val="004A656C"/>
    <w:rsid w:val="004A6DDC"/>
    <w:rsid w:val="004A7262"/>
    <w:rsid w:val="004B5D72"/>
    <w:rsid w:val="004B6D5B"/>
    <w:rsid w:val="004C03DF"/>
    <w:rsid w:val="004D1C90"/>
    <w:rsid w:val="004D205A"/>
    <w:rsid w:val="004D220A"/>
    <w:rsid w:val="004D3DD4"/>
    <w:rsid w:val="004D4388"/>
    <w:rsid w:val="004D6EC9"/>
    <w:rsid w:val="004F252D"/>
    <w:rsid w:val="004F2E4A"/>
    <w:rsid w:val="00501812"/>
    <w:rsid w:val="00501D55"/>
    <w:rsid w:val="00532BA4"/>
    <w:rsid w:val="005348AF"/>
    <w:rsid w:val="005379CC"/>
    <w:rsid w:val="00544E92"/>
    <w:rsid w:val="0055316B"/>
    <w:rsid w:val="00554A23"/>
    <w:rsid w:val="00565F2A"/>
    <w:rsid w:val="00566C99"/>
    <w:rsid w:val="00583E52"/>
    <w:rsid w:val="00590146"/>
    <w:rsid w:val="00595CCD"/>
    <w:rsid w:val="005A195D"/>
    <w:rsid w:val="005B5EC4"/>
    <w:rsid w:val="005C3EFE"/>
    <w:rsid w:val="005D5B9E"/>
    <w:rsid w:val="005D5C7A"/>
    <w:rsid w:val="005F0022"/>
    <w:rsid w:val="005F3632"/>
    <w:rsid w:val="00613254"/>
    <w:rsid w:val="00615A71"/>
    <w:rsid w:val="006212CC"/>
    <w:rsid w:val="00625770"/>
    <w:rsid w:val="00636F82"/>
    <w:rsid w:val="00640319"/>
    <w:rsid w:val="00642B23"/>
    <w:rsid w:val="0064524D"/>
    <w:rsid w:val="00675FB4"/>
    <w:rsid w:val="00681529"/>
    <w:rsid w:val="0068696F"/>
    <w:rsid w:val="006A159D"/>
    <w:rsid w:val="006B0F88"/>
    <w:rsid w:val="006B6163"/>
    <w:rsid w:val="006C3E05"/>
    <w:rsid w:val="006D3756"/>
    <w:rsid w:val="006D50EC"/>
    <w:rsid w:val="006E47DB"/>
    <w:rsid w:val="00710613"/>
    <w:rsid w:val="00713105"/>
    <w:rsid w:val="007142F8"/>
    <w:rsid w:val="00723886"/>
    <w:rsid w:val="00744ABE"/>
    <w:rsid w:val="00745581"/>
    <w:rsid w:val="0075408A"/>
    <w:rsid w:val="00754307"/>
    <w:rsid w:val="0075786A"/>
    <w:rsid w:val="00770863"/>
    <w:rsid w:val="0077126C"/>
    <w:rsid w:val="00790F31"/>
    <w:rsid w:val="0079680F"/>
    <w:rsid w:val="007B1E8F"/>
    <w:rsid w:val="007B2B04"/>
    <w:rsid w:val="007B7225"/>
    <w:rsid w:val="007C1DD8"/>
    <w:rsid w:val="007C232A"/>
    <w:rsid w:val="007C2874"/>
    <w:rsid w:val="007D74B3"/>
    <w:rsid w:val="007E79E7"/>
    <w:rsid w:val="00804ADE"/>
    <w:rsid w:val="00815B3E"/>
    <w:rsid w:val="008162EC"/>
    <w:rsid w:val="008166D4"/>
    <w:rsid w:val="008207C8"/>
    <w:rsid w:val="008217A2"/>
    <w:rsid w:val="008224D3"/>
    <w:rsid w:val="008274E2"/>
    <w:rsid w:val="00827972"/>
    <w:rsid w:val="008336C6"/>
    <w:rsid w:val="00835BD8"/>
    <w:rsid w:val="00843DB7"/>
    <w:rsid w:val="008514CF"/>
    <w:rsid w:val="008542C9"/>
    <w:rsid w:val="008547BD"/>
    <w:rsid w:val="00854965"/>
    <w:rsid w:val="0086454D"/>
    <w:rsid w:val="00867948"/>
    <w:rsid w:val="00870FEA"/>
    <w:rsid w:val="00871DA5"/>
    <w:rsid w:val="008746D9"/>
    <w:rsid w:val="00875371"/>
    <w:rsid w:val="008769E6"/>
    <w:rsid w:val="008A36F6"/>
    <w:rsid w:val="008B4584"/>
    <w:rsid w:val="008B569A"/>
    <w:rsid w:val="008B6A18"/>
    <w:rsid w:val="008C0936"/>
    <w:rsid w:val="008C2D54"/>
    <w:rsid w:val="008D3D41"/>
    <w:rsid w:val="008E1E1A"/>
    <w:rsid w:val="008E30A4"/>
    <w:rsid w:val="008F4AE1"/>
    <w:rsid w:val="008F68D5"/>
    <w:rsid w:val="008F783D"/>
    <w:rsid w:val="009155B1"/>
    <w:rsid w:val="00931B5B"/>
    <w:rsid w:val="00974615"/>
    <w:rsid w:val="009767F4"/>
    <w:rsid w:val="009A1C0F"/>
    <w:rsid w:val="009A2AF0"/>
    <w:rsid w:val="009A610A"/>
    <w:rsid w:val="009B1B18"/>
    <w:rsid w:val="009E26FC"/>
    <w:rsid w:val="009F0828"/>
    <w:rsid w:val="009F14FE"/>
    <w:rsid w:val="009F365C"/>
    <w:rsid w:val="009F3D17"/>
    <w:rsid w:val="00A02775"/>
    <w:rsid w:val="00A03CB9"/>
    <w:rsid w:val="00A041F4"/>
    <w:rsid w:val="00A138A8"/>
    <w:rsid w:val="00A2609C"/>
    <w:rsid w:val="00A3573B"/>
    <w:rsid w:val="00A360C5"/>
    <w:rsid w:val="00A43060"/>
    <w:rsid w:val="00A4312A"/>
    <w:rsid w:val="00A50A55"/>
    <w:rsid w:val="00A60C64"/>
    <w:rsid w:val="00A67DB1"/>
    <w:rsid w:val="00A770E2"/>
    <w:rsid w:val="00A77A00"/>
    <w:rsid w:val="00A83BDE"/>
    <w:rsid w:val="00A917DA"/>
    <w:rsid w:val="00AA1FE2"/>
    <w:rsid w:val="00AA42D9"/>
    <w:rsid w:val="00AA6007"/>
    <w:rsid w:val="00AC6321"/>
    <w:rsid w:val="00AD1524"/>
    <w:rsid w:val="00AE51FF"/>
    <w:rsid w:val="00AE66EB"/>
    <w:rsid w:val="00AF48CE"/>
    <w:rsid w:val="00AF6C80"/>
    <w:rsid w:val="00B01136"/>
    <w:rsid w:val="00B036DC"/>
    <w:rsid w:val="00B03BCC"/>
    <w:rsid w:val="00B16C94"/>
    <w:rsid w:val="00B53A65"/>
    <w:rsid w:val="00B55A30"/>
    <w:rsid w:val="00B60D84"/>
    <w:rsid w:val="00B6179F"/>
    <w:rsid w:val="00B61C7F"/>
    <w:rsid w:val="00B66B0B"/>
    <w:rsid w:val="00B81961"/>
    <w:rsid w:val="00B84DAC"/>
    <w:rsid w:val="00B865A0"/>
    <w:rsid w:val="00B903DD"/>
    <w:rsid w:val="00B94F7E"/>
    <w:rsid w:val="00B95F59"/>
    <w:rsid w:val="00BA514F"/>
    <w:rsid w:val="00BB2EA3"/>
    <w:rsid w:val="00BC08AF"/>
    <w:rsid w:val="00BD3815"/>
    <w:rsid w:val="00BD55C0"/>
    <w:rsid w:val="00BE40B7"/>
    <w:rsid w:val="00BF24A0"/>
    <w:rsid w:val="00C05FF4"/>
    <w:rsid w:val="00C06C20"/>
    <w:rsid w:val="00C140BC"/>
    <w:rsid w:val="00C20F87"/>
    <w:rsid w:val="00C25D47"/>
    <w:rsid w:val="00C26FEE"/>
    <w:rsid w:val="00C33F65"/>
    <w:rsid w:val="00C36B4D"/>
    <w:rsid w:val="00C56FD1"/>
    <w:rsid w:val="00C64932"/>
    <w:rsid w:val="00C70E40"/>
    <w:rsid w:val="00C85DA5"/>
    <w:rsid w:val="00CA5953"/>
    <w:rsid w:val="00CB2058"/>
    <w:rsid w:val="00CB7058"/>
    <w:rsid w:val="00CC230F"/>
    <w:rsid w:val="00CC62BA"/>
    <w:rsid w:val="00CD06D9"/>
    <w:rsid w:val="00CD61D4"/>
    <w:rsid w:val="00CF06B3"/>
    <w:rsid w:val="00CF1552"/>
    <w:rsid w:val="00D0585F"/>
    <w:rsid w:val="00D069CA"/>
    <w:rsid w:val="00D070E7"/>
    <w:rsid w:val="00D10FAB"/>
    <w:rsid w:val="00D15DBD"/>
    <w:rsid w:val="00D2710D"/>
    <w:rsid w:val="00D355B9"/>
    <w:rsid w:val="00D51C6E"/>
    <w:rsid w:val="00D5409C"/>
    <w:rsid w:val="00D60FBA"/>
    <w:rsid w:val="00D80313"/>
    <w:rsid w:val="00D962AF"/>
    <w:rsid w:val="00DA617C"/>
    <w:rsid w:val="00DA68E2"/>
    <w:rsid w:val="00DB05D0"/>
    <w:rsid w:val="00DB139E"/>
    <w:rsid w:val="00DB5DF5"/>
    <w:rsid w:val="00DC7674"/>
    <w:rsid w:val="00DF4AB9"/>
    <w:rsid w:val="00DF5E1D"/>
    <w:rsid w:val="00E01391"/>
    <w:rsid w:val="00E13F53"/>
    <w:rsid w:val="00E15D20"/>
    <w:rsid w:val="00E204FE"/>
    <w:rsid w:val="00E219E6"/>
    <w:rsid w:val="00E42AD4"/>
    <w:rsid w:val="00E47239"/>
    <w:rsid w:val="00E71042"/>
    <w:rsid w:val="00E74D3F"/>
    <w:rsid w:val="00E8081B"/>
    <w:rsid w:val="00E826F9"/>
    <w:rsid w:val="00E82A4E"/>
    <w:rsid w:val="00E84917"/>
    <w:rsid w:val="00E901C1"/>
    <w:rsid w:val="00EB2B3D"/>
    <w:rsid w:val="00EB7278"/>
    <w:rsid w:val="00EC148B"/>
    <w:rsid w:val="00EC35DF"/>
    <w:rsid w:val="00ED4F0B"/>
    <w:rsid w:val="00ED71C6"/>
    <w:rsid w:val="00EE2DCC"/>
    <w:rsid w:val="00EF48E6"/>
    <w:rsid w:val="00F06ECC"/>
    <w:rsid w:val="00F10C88"/>
    <w:rsid w:val="00F1383B"/>
    <w:rsid w:val="00F21CE2"/>
    <w:rsid w:val="00F33C81"/>
    <w:rsid w:val="00F56976"/>
    <w:rsid w:val="00F701A8"/>
    <w:rsid w:val="00F72DD0"/>
    <w:rsid w:val="00F85457"/>
    <w:rsid w:val="00F91A2F"/>
    <w:rsid w:val="00FA4EAF"/>
    <w:rsid w:val="00FA61E9"/>
    <w:rsid w:val="00FA6739"/>
    <w:rsid w:val="00FB67CE"/>
    <w:rsid w:val="00FC6F05"/>
    <w:rsid w:val="00FE19C3"/>
    <w:rsid w:val="00FE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1E1E23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3DD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0AA2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20AA2"/>
    <w:rPr>
      <w:rFonts w:ascii="Arial" w:eastAsia="Times New Roman" w:hAnsi="Arial"/>
      <w:b/>
      <w:bCs/>
      <w:kern w:val="32"/>
      <w:sz w:val="2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numbering" w:customStyle="1" w:styleId="WWNum4">
    <w:name w:val="WWNum4"/>
    <w:basedOn w:val="Bezlisty"/>
    <w:rsid w:val="00164DC0"/>
    <w:pPr>
      <w:numPr>
        <w:numId w:val="34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474129"/>
    <w:rPr>
      <w:color w:val="96607D"/>
      <w:u w:val="single"/>
    </w:rPr>
  </w:style>
  <w:style w:type="paragraph" w:customStyle="1" w:styleId="msonormal0">
    <w:name w:val="msonormal"/>
    <w:basedOn w:val="Normalny"/>
    <w:rsid w:val="00474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9CCE2-99B9-4E24-959F-2DA19E5DD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547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3824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Krzaczek Karolina</cp:lastModifiedBy>
  <cp:revision>15</cp:revision>
  <cp:lastPrinted>2026-02-05T13:36:00Z</cp:lastPrinted>
  <dcterms:created xsi:type="dcterms:W3CDTF">2026-01-22T10:42:00Z</dcterms:created>
  <dcterms:modified xsi:type="dcterms:W3CDTF">2026-02-23T12:02:00Z</dcterms:modified>
</cp:coreProperties>
</file>